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9184C" w14:textId="50296552" w:rsidR="00813D7A" w:rsidRDefault="00813D7A" w:rsidP="006C0B77">
      <w:pPr>
        <w:spacing w:after="0"/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7794B5" wp14:editId="2EB7A954">
                <wp:simplePos x="0" y="0"/>
                <wp:positionH relativeFrom="margin">
                  <wp:posOffset>2739390</wp:posOffset>
                </wp:positionH>
                <wp:positionV relativeFrom="paragraph">
                  <wp:posOffset>15240</wp:posOffset>
                </wp:positionV>
                <wp:extent cx="3228975" cy="1404620"/>
                <wp:effectExtent l="0" t="0" r="9525" b="127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6913B" w14:textId="383A0A06" w:rsidR="00461557" w:rsidRDefault="00461557" w:rsidP="00813D7A">
                            <w:pPr>
                              <w:jc w:val="center"/>
                            </w:pPr>
                            <w:r>
                              <w:t>УТВЕРЖДАЮ</w:t>
                            </w:r>
                          </w:p>
                          <w:p w14:paraId="259F48FF" w14:textId="7E2E7231" w:rsidR="00461557" w:rsidRDefault="00461557" w:rsidP="00813D7A">
                            <w:pPr>
                              <w:jc w:val="center"/>
                            </w:pPr>
                            <w:r>
                              <w:t>Директор муниципального казенного предприятия городского округа город Воронеж «ЭкоЦентр»</w:t>
                            </w:r>
                          </w:p>
                          <w:p w14:paraId="4275C430" w14:textId="328B00CC" w:rsidR="00461557" w:rsidRDefault="00461557" w:rsidP="00813D7A">
                            <w:pPr>
                              <w:jc w:val="center"/>
                            </w:pPr>
                            <w:r>
                              <w:t>__________________</w:t>
                            </w:r>
                            <w:r w:rsidRPr="006E7389">
                              <w:t>Е.В. Селютин</w:t>
                            </w:r>
                          </w:p>
                          <w:p w14:paraId="7B213A24" w14:textId="40083D66" w:rsidR="00461557" w:rsidRDefault="00461557" w:rsidP="00813D7A">
                            <w:pPr>
                              <w:jc w:val="center"/>
                            </w:pPr>
                            <w:r>
                              <w:t>«_____»_____________2022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C7794B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5.7pt;margin-top:1.2pt;width:254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" stroked="f">
                <v:textbox style="mso-fit-shape-to-text:t">
                  <w:txbxContent>
                    <w:p w14:paraId="60C6913B" w14:textId="383A0A06" w:rsidR="00461557" w:rsidRDefault="00461557" w:rsidP="00813D7A">
                      <w:pPr>
                        <w:jc w:val="center"/>
                      </w:pPr>
                      <w:r>
                        <w:t>УТВЕРЖДАЮ</w:t>
                      </w:r>
                    </w:p>
                    <w:p w14:paraId="259F48FF" w14:textId="7E2E7231" w:rsidR="00461557" w:rsidRDefault="00461557" w:rsidP="00813D7A">
                      <w:pPr>
                        <w:jc w:val="center"/>
                      </w:pPr>
                      <w:r>
                        <w:t>Директор муниципального казенного предприятия городского округа город Воронеж «ЭкоЦентр»</w:t>
                      </w:r>
                    </w:p>
                    <w:p w14:paraId="4275C430" w14:textId="328B00CC" w:rsidR="00461557" w:rsidRDefault="00461557" w:rsidP="00813D7A">
                      <w:pPr>
                        <w:jc w:val="center"/>
                      </w:pPr>
                      <w:r>
                        <w:t>__________________</w:t>
                      </w:r>
                      <w:r w:rsidRPr="006E7389">
                        <w:t>Е.В. Селютин</w:t>
                      </w:r>
                    </w:p>
                    <w:p w14:paraId="7B213A24" w14:textId="40083D66" w:rsidR="00461557" w:rsidRDefault="00461557" w:rsidP="00813D7A">
                      <w:pPr>
                        <w:jc w:val="center"/>
                      </w:pPr>
                      <w:r>
                        <w:t>«_____»_____________2022 года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30FCE15" w14:textId="77777777" w:rsidR="00813D7A" w:rsidRDefault="00813D7A" w:rsidP="006C0B77">
      <w:pPr>
        <w:spacing w:after="0"/>
        <w:ind w:firstLine="709"/>
        <w:jc w:val="both"/>
      </w:pPr>
    </w:p>
    <w:p w14:paraId="0F53874E" w14:textId="46FA736F" w:rsidR="00813D7A" w:rsidRDefault="00813D7A" w:rsidP="006C0B77">
      <w:pPr>
        <w:spacing w:after="0"/>
        <w:ind w:firstLine="709"/>
        <w:jc w:val="both"/>
      </w:pPr>
    </w:p>
    <w:p w14:paraId="7DC075D1" w14:textId="77777777" w:rsidR="00813D7A" w:rsidRDefault="00813D7A" w:rsidP="006C0B77">
      <w:pPr>
        <w:spacing w:after="0"/>
        <w:ind w:firstLine="709"/>
        <w:jc w:val="both"/>
      </w:pPr>
    </w:p>
    <w:p w14:paraId="2C9DA1AF" w14:textId="3AEB541F" w:rsidR="00813D7A" w:rsidRDefault="00813D7A" w:rsidP="006C0B77">
      <w:pPr>
        <w:spacing w:after="0"/>
        <w:ind w:firstLine="709"/>
        <w:jc w:val="both"/>
      </w:pPr>
    </w:p>
    <w:p w14:paraId="49BE7B54" w14:textId="77777777" w:rsidR="00813D7A" w:rsidRDefault="00813D7A" w:rsidP="006C0B77">
      <w:pPr>
        <w:spacing w:after="0"/>
        <w:ind w:firstLine="709"/>
        <w:jc w:val="both"/>
      </w:pPr>
    </w:p>
    <w:p w14:paraId="0794C961" w14:textId="14748073" w:rsidR="00813D7A" w:rsidRDefault="00813D7A" w:rsidP="006C0B77">
      <w:pPr>
        <w:spacing w:after="0"/>
        <w:ind w:firstLine="709"/>
        <w:jc w:val="both"/>
      </w:pPr>
    </w:p>
    <w:p w14:paraId="428AB6E2" w14:textId="77777777" w:rsidR="00813D7A" w:rsidRDefault="00813D7A" w:rsidP="006C0B77">
      <w:pPr>
        <w:spacing w:after="0"/>
        <w:ind w:firstLine="709"/>
        <w:jc w:val="both"/>
      </w:pPr>
    </w:p>
    <w:p w14:paraId="5E29B2BC" w14:textId="1195B9A0" w:rsidR="00813D7A" w:rsidRDefault="00813D7A" w:rsidP="006C0B77">
      <w:pPr>
        <w:spacing w:after="0"/>
        <w:ind w:firstLine="709"/>
        <w:jc w:val="both"/>
      </w:pPr>
    </w:p>
    <w:p w14:paraId="0323BD66" w14:textId="5F20EC87" w:rsidR="00F12C76" w:rsidRDefault="00F12C76" w:rsidP="006C0B77">
      <w:pPr>
        <w:spacing w:after="0"/>
        <w:ind w:firstLine="709"/>
        <w:jc w:val="both"/>
      </w:pPr>
    </w:p>
    <w:p w14:paraId="0D1EECE9" w14:textId="28C54915" w:rsidR="00813D7A" w:rsidRDefault="00813D7A" w:rsidP="006C0B77">
      <w:pPr>
        <w:spacing w:after="0"/>
        <w:ind w:firstLine="709"/>
        <w:jc w:val="both"/>
      </w:pPr>
    </w:p>
    <w:p w14:paraId="33917722" w14:textId="6E941848" w:rsidR="00813D7A" w:rsidRDefault="00813D7A" w:rsidP="006C0B77">
      <w:pPr>
        <w:spacing w:after="0"/>
        <w:ind w:firstLine="709"/>
        <w:jc w:val="both"/>
      </w:pPr>
    </w:p>
    <w:p w14:paraId="4274868E" w14:textId="0B5ACDEE" w:rsidR="00813D7A" w:rsidRDefault="00813D7A" w:rsidP="006C0B77">
      <w:pPr>
        <w:spacing w:after="0"/>
        <w:ind w:firstLine="709"/>
        <w:jc w:val="both"/>
      </w:pPr>
    </w:p>
    <w:p w14:paraId="359ADCDB" w14:textId="65347C0D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  <w:r w:rsidRPr="00813D7A">
        <w:rPr>
          <w:b/>
          <w:bCs/>
          <w:sz w:val="36"/>
          <w:szCs w:val="28"/>
        </w:rPr>
        <w:t>ДОКУМЕНТАЦИЯ ОБ АУКЦИОНЕ</w:t>
      </w:r>
    </w:p>
    <w:p w14:paraId="2987E2AE" w14:textId="77777777" w:rsidR="00813D7A" w:rsidRP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45E04534" w14:textId="666B174B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  <w:r w:rsidRPr="00813D7A">
        <w:rPr>
          <w:b/>
          <w:bCs/>
          <w:sz w:val="36"/>
          <w:szCs w:val="28"/>
        </w:rPr>
        <w:t>на право заключения договор</w:t>
      </w:r>
      <w:r w:rsidR="00461557">
        <w:rPr>
          <w:b/>
          <w:bCs/>
          <w:sz w:val="36"/>
          <w:szCs w:val="28"/>
        </w:rPr>
        <w:t>а</w:t>
      </w:r>
      <w:r w:rsidRPr="00813D7A">
        <w:rPr>
          <w:b/>
          <w:bCs/>
          <w:sz w:val="36"/>
          <w:szCs w:val="28"/>
        </w:rPr>
        <w:t xml:space="preserve"> аренды муниципального имущества в электронной форме</w:t>
      </w:r>
    </w:p>
    <w:p w14:paraId="46F1BD2D" w14:textId="42F341C9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092F9F14" w14:textId="02F67AB1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44CD8329" w14:textId="1B2D91D8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3E40BCB2" w14:textId="5493DF77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47F0BA29" w14:textId="7922A03E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406A5333" w14:textId="4A069BED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7A98A91D" w14:textId="4D9CAB74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0E6A6CF7" w14:textId="23E301D2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56C990B5" w14:textId="0DC14B2B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4B6D7B2D" w14:textId="421B3CEC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29FCFFD4" w14:textId="69EF368A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190C33C3" w14:textId="042A7B56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6CCA4E42" w14:textId="282926C6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4DC149E1" w14:textId="0B3C0F50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1A2429FC" w14:textId="786B6BAE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4C0EE8D2" w14:textId="7306AECE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626D11F7" w14:textId="0D5717C3" w:rsidR="00813D7A" w:rsidRDefault="00813D7A" w:rsidP="00813D7A">
      <w:pPr>
        <w:spacing w:after="0"/>
        <w:jc w:val="center"/>
        <w:rPr>
          <w:b/>
          <w:bCs/>
          <w:sz w:val="36"/>
          <w:szCs w:val="28"/>
        </w:rPr>
      </w:pPr>
    </w:p>
    <w:p w14:paraId="61373DF3" w14:textId="732A533D" w:rsidR="00813D7A" w:rsidRDefault="00813D7A" w:rsidP="00813D7A">
      <w:pPr>
        <w:spacing w:after="0"/>
        <w:jc w:val="center"/>
        <w:rPr>
          <w:b/>
          <w:bCs/>
        </w:rPr>
      </w:pPr>
      <w:r>
        <w:rPr>
          <w:b/>
          <w:bCs/>
        </w:rPr>
        <w:t>г. Воронеж 2022 год</w:t>
      </w:r>
    </w:p>
    <w:p w14:paraId="39C8303D" w14:textId="77777777" w:rsidR="00813D7A" w:rsidRDefault="00813D7A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7AED0D76" w14:textId="4F73C30F" w:rsidR="00813D7A" w:rsidRDefault="00813D7A" w:rsidP="00813D7A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p w14:paraId="270F04E5" w14:textId="063B94FE" w:rsidR="00813D7A" w:rsidRDefault="00813D7A" w:rsidP="00813D7A">
      <w:pPr>
        <w:spacing w:after="0"/>
        <w:jc w:val="center"/>
        <w:rPr>
          <w:b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7796"/>
        <w:gridCol w:w="844"/>
      </w:tblGrid>
      <w:tr w:rsidR="00813D7A" w:rsidRPr="00813D7A" w14:paraId="628BB4C2" w14:textId="77777777" w:rsidTr="0041770D">
        <w:tc>
          <w:tcPr>
            <w:tcW w:w="8500" w:type="dxa"/>
            <w:gridSpan w:val="2"/>
          </w:tcPr>
          <w:p w14:paraId="2056EF4A" w14:textId="2835F7C4" w:rsidR="00813D7A" w:rsidRPr="00813D7A" w:rsidRDefault="00813D7A" w:rsidP="00813D7A">
            <w:pPr>
              <w:rPr>
                <w:sz w:val="24"/>
                <w:szCs w:val="20"/>
              </w:rPr>
            </w:pPr>
            <w:r w:rsidRPr="00813D7A">
              <w:rPr>
                <w:sz w:val="24"/>
                <w:szCs w:val="20"/>
              </w:rPr>
              <w:t>РАЗДЕЛ 1. ОРГАНИЗАЦИЯ И ПОРЯДОК ПРОВЕДЕНИЯ АУКЦИОНА</w:t>
            </w:r>
          </w:p>
        </w:tc>
        <w:tc>
          <w:tcPr>
            <w:tcW w:w="844" w:type="dxa"/>
          </w:tcPr>
          <w:p w14:paraId="4226B8C8" w14:textId="396EDD6A" w:rsidR="00813D7A" w:rsidRPr="00813D7A" w:rsidRDefault="00813D7A" w:rsidP="00813D7A">
            <w:pPr>
              <w:rPr>
                <w:sz w:val="24"/>
                <w:szCs w:val="20"/>
              </w:rPr>
            </w:pPr>
            <w:r w:rsidRPr="00813D7A">
              <w:rPr>
                <w:sz w:val="24"/>
                <w:szCs w:val="20"/>
              </w:rPr>
              <w:t>3</w:t>
            </w:r>
          </w:p>
        </w:tc>
      </w:tr>
      <w:tr w:rsidR="00813D7A" w:rsidRPr="00813D7A" w14:paraId="4966DAEF" w14:textId="77777777" w:rsidTr="00813D7A">
        <w:tc>
          <w:tcPr>
            <w:tcW w:w="704" w:type="dxa"/>
          </w:tcPr>
          <w:p w14:paraId="24A26A18" w14:textId="0C425D89" w:rsidR="00813D7A" w:rsidRP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7796" w:type="dxa"/>
          </w:tcPr>
          <w:p w14:paraId="05CCD89D" w14:textId="41F1672F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Общие положения</w:t>
            </w:r>
          </w:p>
        </w:tc>
        <w:tc>
          <w:tcPr>
            <w:tcW w:w="844" w:type="dxa"/>
          </w:tcPr>
          <w:p w14:paraId="1E9EB3DD" w14:textId="6D3102B9" w:rsidR="00813D7A" w:rsidRPr="00813D7A" w:rsidRDefault="00813D7A" w:rsidP="00813D7A">
            <w:pPr>
              <w:rPr>
                <w:sz w:val="24"/>
                <w:szCs w:val="20"/>
              </w:rPr>
            </w:pPr>
            <w:r w:rsidRPr="00813D7A">
              <w:rPr>
                <w:sz w:val="24"/>
                <w:szCs w:val="20"/>
              </w:rPr>
              <w:t>3</w:t>
            </w:r>
          </w:p>
        </w:tc>
      </w:tr>
      <w:tr w:rsidR="00813D7A" w:rsidRPr="00813D7A" w14:paraId="709A20AC" w14:textId="77777777" w:rsidTr="00813D7A">
        <w:tc>
          <w:tcPr>
            <w:tcW w:w="704" w:type="dxa"/>
          </w:tcPr>
          <w:p w14:paraId="09E9DEC4" w14:textId="690AFAA7" w:rsidR="00813D7A" w:rsidRP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7796" w:type="dxa"/>
          </w:tcPr>
          <w:p w14:paraId="6C13B3CE" w14:textId="7195D4FC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Сведения о предмете и объекте аукциона</w:t>
            </w:r>
          </w:p>
        </w:tc>
        <w:tc>
          <w:tcPr>
            <w:tcW w:w="844" w:type="dxa"/>
          </w:tcPr>
          <w:p w14:paraId="4AE5E54A" w14:textId="7387E99B" w:rsidR="00813D7A" w:rsidRPr="00813D7A" w:rsidRDefault="00BB4C97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</w:t>
            </w:r>
          </w:p>
        </w:tc>
      </w:tr>
      <w:tr w:rsidR="00813D7A" w:rsidRPr="00813D7A" w14:paraId="208F7E92" w14:textId="77777777" w:rsidTr="00813D7A">
        <w:tc>
          <w:tcPr>
            <w:tcW w:w="704" w:type="dxa"/>
          </w:tcPr>
          <w:p w14:paraId="63E449B0" w14:textId="653EC71C" w:rsidR="00813D7A" w:rsidRP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</w:t>
            </w:r>
          </w:p>
        </w:tc>
        <w:tc>
          <w:tcPr>
            <w:tcW w:w="7796" w:type="dxa"/>
          </w:tcPr>
          <w:p w14:paraId="47EBD1A9" w14:textId="037A06AD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Требование о внесении задатка, размер задатка, срок и порядок внесения задатка, реквизиты счета для перечисления задатка и условия его возврата</w:t>
            </w:r>
          </w:p>
        </w:tc>
        <w:tc>
          <w:tcPr>
            <w:tcW w:w="844" w:type="dxa"/>
          </w:tcPr>
          <w:p w14:paraId="3CD70960" w14:textId="4019D698" w:rsidR="00813D7A" w:rsidRPr="00813D7A" w:rsidRDefault="00BB4C97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</w:t>
            </w:r>
          </w:p>
        </w:tc>
      </w:tr>
      <w:tr w:rsidR="00813D7A" w:rsidRPr="00813D7A" w14:paraId="16AA809B" w14:textId="77777777" w:rsidTr="00813D7A">
        <w:tc>
          <w:tcPr>
            <w:tcW w:w="704" w:type="dxa"/>
          </w:tcPr>
          <w:p w14:paraId="3BF76096" w14:textId="34697356" w:rsidR="00813D7A" w:rsidRP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</w:t>
            </w:r>
          </w:p>
        </w:tc>
        <w:tc>
          <w:tcPr>
            <w:tcW w:w="7796" w:type="dxa"/>
          </w:tcPr>
          <w:p w14:paraId="1C412127" w14:textId="028C02A5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Требования к участникам аукциона</w:t>
            </w:r>
          </w:p>
        </w:tc>
        <w:tc>
          <w:tcPr>
            <w:tcW w:w="844" w:type="dxa"/>
          </w:tcPr>
          <w:p w14:paraId="09A193A9" w14:textId="3A4A65A7" w:rsidR="00813D7A" w:rsidRPr="00813D7A" w:rsidRDefault="00BB4C97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</w:p>
        </w:tc>
      </w:tr>
      <w:tr w:rsidR="00813D7A" w:rsidRPr="00813D7A" w14:paraId="401F0D28" w14:textId="77777777" w:rsidTr="00813D7A">
        <w:tc>
          <w:tcPr>
            <w:tcW w:w="704" w:type="dxa"/>
          </w:tcPr>
          <w:p w14:paraId="2614755B" w14:textId="4C7A6EE0" w:rsidR="00813D7A" w:rsidRP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</w:t>
            </w:r>
          </w:p>
        </w:tc>
        <w:tc>
          <w:tcPr>
            <w:tcW w:w="7796" w:type="dxa"/>
          </w:tcPr>
          <w:p w14:paraId="79E6DCA0" w14:textId="49D56C33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Сроки и порядок регистрации на электронной площадке</w:t>
            </w:r>
          </w:p>
        </w:tc>
        <w:tc>
          <w:tcPr>
            <w:tcW w:w="844" w:type="dxa"/>
          </w:tcPr>
          <w:p w14:paraId="28AAEBA6" w14:textId="1119B720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</w:t>
            </w:r>
          </w:p>
        </w:tc>
      </w:tr>
      <w:tr w:rsidR="00813D7A" w:rsidRPr="00813D7A" w14:paraId="076F34DF" w14:textId="77777777" w:rsidTr="00813D7A">
        <w:tc>
          <w:tcPr>
            <w:tcW w:w="704" w:type="dxa"/>
          </w:tcPr>
          <w:p w14:paraId="024886CF" w14:textId="0FFC6FE7" w:rsidR="00813D7A" w:rsidRP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</w:p>
        </w:tc>
        <w:tc>
          <w:tcPr>
            <w:tcW w:w="7796" w:type="dxa"/>
          </w:tcPr>
          <w:p w14:paraId="33686D6B" w14:textId="787297BD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Требования к содержанию, составу и форме заявки на участие в аукционе, в том числе заявки, подаваемой в форме электронного аукциона</w:t>
            </w:r>
          </w:p>
        </w:tc>
        <w:tc>
          <w:tcPr>
            <w:tcW w:w="844" w:type="dxa"/>
          </w:tcPr>
          <w:p w14:paraId="483A80E2" w14:textId="22930D49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</w:t>
            </w:r>
          </w:p>
        </w:tc>
      </w:tr>
      <w:tr w:rsidR="00813D7A" w:rsidRPr="00813D7A" w14:paraId="70807352" w14:textId="77777777" w:rsidTr="00813D7A">
        <w:tc>
          <w:tcPr>
            <w:tcW w:w="704" w:type="dxa"/>
          </w:tcPr>
          <w:p w14:paraId="504C0F86" w14:textId="625DB34D" w:rsidR="00813D7A" w:rsidRP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</w:t>
            </w:r>
          </w:p>
        </w:tc>
        <w:tc>
          <w:tcPr>
            <w:tcW w:w="7796" w:type="dxa"/>
          </w:tcPr>
          <w:p w14:paraId="10FC7095" w14:textId="1DF2380B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Инструкция по заполнению заявки на участие в аукционе</w:t>
            </w:r>
          </w:p>
        </w:tc>
        <w:tc>
          <w:tcPr>
            <w:tcW w:w="844" w:type="dxa"/>
          </w:tcPr>
          <w:p w14:paraId="3F77C2FE" w14:textId="7E716802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</w:t>
            </w:r>
          </w:p>
        </w:tc>
      </w:tr>
      <w:tr w:rsidR="00813D7A" w:rsidRPr="00813D7A" w14:paraId="0A0C2043" w14:textId="77777777" w:rsidTr="00813D7A">
        <w:tc>
          <w:tcPr>
            <w:tcW w:w="704" w:type="dxa"/>
          </w:tcPr>
          <w:p w14:paraId="7A139295" w14:textId="6CF91704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</w:t>
            </w:r>
          </w:p>
        </w:tc>
        <w:tc>
          <w:tcPr>
            <w:tcW w:w="7796" w:type="dxa"/>
          </w:tcPr>
          <w:p w14:paraId="5BEB54E4" w14:textId="6EBD58CC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Порядок, место, дата начала, дата и время окончания срока подачи заявок на участие в аукционе</w:t>
            </w:r>
          </w:p>
        </w:tc>
        <w:tc>
          <w:tcPr>
            <w:tcW w:w="844" w:type="dxa"/>
          </w:tcPr>
          <w:p w14:paraId="6E2484EB" w14:textId="5FB0014C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</w:t>
            </w:r>
          </w:p>
        </w:tc>
      </w:tr>
      <w:tr w:rsidR="00813D7A" w:rsidRPr="00813D7A" w14:paraId="54CCFDFE" w14:textId="77777777" w:rsidTr="00813D7A">
        <w:tc>
          <w:tcPr>
            <w:tcW w:w="704" w:type="dxa"/>
          </w:tcPr>
          <w:p w14:paraId="0E3E6B9B" w14:textId="2AF4D796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</w:t>
            </w:r>
          </w:p>
        </w:tc>
        <w:tc>
          <w:tcPr>
            <w:tcW w:w="7796" w:type="dxa"/>
          </w:tcPr>
          <w:p w14:paraId="0BB2D4CE" w14:textId="5EFC1BD0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Порядок и срок отзыва заявок на участие в аукционе</w:t>
            </w:r>
          </w:p>
        </w:tc>
        <w:tc>
          <w:tcPr>
            <w:tcW w:w="844" w:type="dxa"/>
          </w:tcPr>
          <w:p w14:paraId="669A9EDA" w14:textId="5E0D3242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</w:t>
            </w:r>
          </w:p>
        </w:tc>
      </w:tr>
      <w:tr w:rsidR="00813D7A" w:rsidRPr="00813D7A" w14:paraId="18C5A867" w14:textId="77777777" w:rsidTr="00813D7A">
        <w:tc>
          <w:tcPr>
            <w:tcW w:w="704" w:type="dxa"/>
          </w:tcPr>
          <w:p w14:paraId="5738C939" w14:textId="176B0F14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</w:t>
            </w:r>
          </w:p>
        </w:tc>
        <w:tc>
          <w:tcPr>
            <w:tcW w:w="7796" w:type="dxa"/>
          </w:tcPr>
          <w:p w14:paraId="388C6247" w14:textId="1964FF0A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Форма, порядок, дата начала и окончания срока предоставления заявителям документации об аукционе и разъяснения положений документации об аукционе</w:t>
            </w:r>
          </w:p>
        </w:tc>
        <w:tc>
          <w:tcPr>
            <w:tcW w:w="844" w:type="dxa"/>
          </w:tcPr>
          <w:p w14:paraId="7CA31E13" w14:textId="36F10C87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</w:t>
            </w:r>
          </w:p>
        </w:tc>
      </w:tr>
      <w:tr w:rsidR="00813D7A" w:rsidRPr="00813D7A" w14:paraId="0A3007AE" w14:textId="77777777" w:rsidTr="00813D7A">
        <w:tc>
          <w:tcPr>
            <w:tcW w:w="704" w:type="dxa"/>
          </w:tcPr>
          <w:p w14:paraId="71DA47AA" w14:textId="614588E3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</w:t>
            </w:r>
          </w:p>
        </w:tc>
        <w:tc>
          <w:tcPr>
            <w:tcW w:w="7796" w:type="dxa"/>
          </w:tcPr>
          <w:p w14:paraId="5DFC3333" w14:textId="65B1EE98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Порядок рассмотрения заявок на участие в аукционе</w:t>
            </w:r>
          </w:p>
        </w:tc>
        <w:tc>
          <w:tcPr>
            <w:tcW w:w="844" w:type="dxa"/>
          </w:tcPr>
          <w:p w14:paraId="2F4521D7" w14:textId="6DD60DED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</w:t>
            </w:r>
          </w:p>
        </w:tc>
      </w:tr>
      <w:tr w:rsidR="00813D7A" w:rsidRPr="00813D7A" w14:paraId="2B1A6380" w14:textId="77777777" w:rsidTr="00813D7A">
        <w:tc>
          <w:tcPr>
            <w:tcW w:w="704" w:type="dxa"/>
          </w:tcPr>
          <w:p w14:paraId="4BE2457A" w14:textId="1CC27F18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</w:t>
            </w:r>
          </w:p>
        </w:tc>
        <w:tc>
          <w:tcPr>
            <w:tcW w:w="7796" w:type="dxa"/>
          </w:tcPr>
          <w:p w14:paraId="42902945" w14:textId="58911438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Место, дата и время проведения аукциона</w:t>
            </w:r>
          </w:p>
        </w:tc>
        <w:tc>
          <w:tcPr>
            <w:tcW w:w="844" w:type="dxa"/>
          </w:tcPr>
          <w:p w14:paraId="2F8C0EA4" w14:textId="276DC78B" w:rsidR="00813D7A" w:rsidRPr="00813D7A" w:rsidRDefault="00185513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</w:t>
            </w:r>
          </w:p>
        </w:tc>
      </w:tr>
      <w:tr w:rsidR="00813D7A" w:rsidRPr="00813D7A" w14:paraId="1F1342DD" w14:textId="77777777" w:rsidTr="00813D7A">
        <w:tc>
          <w:tcPr>
            <w:tcW w:w="704" w:type="dxa"/>
          </w:tcPr>
          <w:p w14:paraId="2E67E8A3" w14:textId="4D470EB8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  <w:tc>
          <w:tcPr>
            <w:tcW w:w="7796" w:type="dxa"/>
          </w:tcPr>
          <w:p w14:paraId="63548576" w14:textId="76E04D74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Дата, время, график проведения осмотра имущества, права на которое передаются по договору</w:t>
            </w:r>
          </w:p>
        </w:tc>
        <w:tc>
          <w:tcPr>
            <w:tcW w:w="844" w:type="dxa"/>
          </w:tcPr>
          <w:p w14:paraId="3C90EE50" w14:textId="429EE936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</w:t>
            </w:r>
          </w:p>
        </w:tc>
      </w:tr>
      <w:tr w:rsidR="00813D7A" w:rsidRPr="00813D7A" w14:paraId="03364CD9" w14:textId="77777777" w:rsidTr="00813D7A">
        <w:tc>
          <w:tcPr>
            <w:tcW w:w="704" w:type="dxa"/>
          </w:tcPr>
          <w:p w14:paraId="40F8DCEB" w14:textId="0B43992A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14</w:t>
            </w:r>
          </w:p>
        </w:tc>
        <w:tc>
          <w:tcPr>
            <w:tcW w:w="7796" w:type="dxa"/>
          </w:tcPr>
          <w:p w14:paraId="26400BE6" w14:textId="1B436C67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Порядок проведения аукциона</w:t>
            </w:r>
          </w:p>
        </w:tc>
        <w:tc>
          <w:tcPr>
            <w:tcW w:w="844" w:type="dxa"/>
          </w:tcPr>
          <w:p w14:paraId="021538F2" w14:textId="04E81C94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12</w:t>
            </w:r>
          </w:p>
        </w:tc>
      </w:tr>
      <w:tr w:rsidR="00813D7A" w:rsidRPr="00813D7A" w14:paraId="6E4BCCB4" w14:textId="77777777" w:rsidTr="00813D7A">
        <w:tc>
          <w:tcPr>
            <w:tcW w:w="704" w:type="dxa"/>
          </w:tcPr>
          <w:p w14:paraId="552EC566" w14:textId="2CD941CB" w:rsidR="00813D7A" w:rsidRDefault="00813D7A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15</w:t>
            </w:r>
          </w:p>
        </w:tc>
        <w:tc>
          <w:tcPr>
            <w:tcW w:w="7796" w:type="dxa"/>
          </w:tcPr>
          <w:p w14:paraId="7E57BD1A" w14:textId="643233E7" w:rsidR="00813D7A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Заключение договора по результатам аукциона</w:t>
            </w:r>
          </w:p>
        </w:tc>
        <w:tc>
          <w:tcPr>
            <w:tcW w:w="844" w:type="dxa"/>
          </w:tcPr>
          <w:p w14:paraId="06FE8BF4" w14:textId="3D00ECFE" w:rsidR="00813D7A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</w:p>
        </w:tc>
      </w:tr>
      <w:tr w:rsidR="00536C5C" w:rsidRPr="00813D7A" w14:paraId="2FB18E09" w14:textId="77777777" w:rsidTr="00813D7A">
        <w:tc>
          <w:tcPr>
            <w:tcW w:w="704" w:type="dxa"/>
          </w:tcPr>
          <w:p w14:paraId="599F3EF5" w14:textId="4F0F0B0E" w:rsidR="00536C5C" w:rsidRDefault="00536C5C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  <w:tc>
          <w:tcPr>
            <w:tcW w:w="7796" w:type="dxa"/>
          </w:tcPr>
          <w:p w14:paraId="4D3F20BC" w14:textId="5602BEB9" w:rsidR="00536C5C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Требования к техническому состоянию муниципального имущества, право на которое передается по договору аренды, на момент окончания срока договора аренда</w:t>
            </w:r>
          </w:p>
        </w:tc>
        <w:tc>
          <w:tcPr>
            <w:tcW w:w="844" w:type="dxa"/>
          </w:tcPr>
          <w:p w14:paraId="09D79D13" w14:textId="31D74881" w:rsidR="00536C5C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15</w:t>
            </w:r>
          </w:p>
        </w:tc>
      </w:tr>
      <w:tr w:rsidR="00536C5C" w:rsidRPr="00813D7A" w14:paraId="6E76D7BA" w14:textId="77777777" w:rsidTr="00813D7A">
        <w:tc>
          <w:tcPr>
            <w:tcW w:w="704" w:type="dxa"/>
          </w:tcPr>
          <w:p w14:paraId="49A2C895" w14:textId="4F5BAF69" w:rsidR="00536C5C" w:rsidRDefault="00536C5C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17</w:t>
            </w:r>
          </w:p>
        </w:tc>
        <w:tc>
          <w:tcPr>
            <w:tcW w:w="7796" w:type="dxa"/>
          </w:tcPr>
          <w:p w14:paraId="04F5E9C1" w14:textId="7389FC39" w:rsidR="00536C5C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Форма, сроки и порядок оплаты по договору</w:t>
            </w:r>
          </w:p>
        </w:tc>
        <w:tc>
          <w:tcPr>
            <w:tcW w:w="844" w:type="dxa"/>
          </w:tcPr>
          <w:p w14:paraId="69153A9F" w14:textId="283C89B2" w:rsidR="00536C5C" w:rsidRPr="00813D7A" w:rsidRDefault="00185513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</w:tr>
      <w:tr w:rsidR="00536C5C" w:rsidRPr="00813D7A" w14:paraId="1CEC963E" w14:textId="77777777" w:rsidTr="00813D7A">
        <w:tc>
          <w:tcPr>
            <w:tcW w:w="704" w:type="dxa"/>
          </w:tcPr>
          <w:p w14:paraId="603EDEF9" w14:textId="40182C6D" w:rsidR="00536C5C" w:rsidRDefault="00536C5C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18</w:t>
            </w:r>
          </w:p>
        </w:tc>
        <w:tc>
          <w:tcPr>
            <w:tcW w:w="7796" w:type="dxa"/>
          </w:tcPr>
          <w:p w14:paraId="66FCDF94" w14:textId="4B51A4FB" w:rsidR="00536C5C" w:rsidRPr="00813D7A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Порядок пересмотра цены договора (размера арендной платы)</w:t>
            </w:r>
          </w:p>
        </w:tc>
        <w:tc>
          <w:tcPr>
            <w:tcW w:w="844" w:type="dxa"/>
          </w:tcPr>
          <w:p w14:paraId="0E1A2AE7" w14:textId="1AA41BA5" w:rsidR="00536C5C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</w:tr>
      <w:tr w:rsidR="00536C5C" w:rsidRPr="00813D7A" w14:paraId="08D9DA43" w14:textId="77777777" w:rsidTr="00813D7A">
        <w:tc>
          <w:tcPr>
            <w:tcW w:w="704" w:type="dxa"/>
          </w:tcPr>
          <w:p w14:paraId="0D74DAAA" w14:textId="1F632E81" w:rsidR="00536C5C" w:rsidRDefault="00536C5C" w:rsidP="00813D7A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19</w:t>
            </w:r>
          </w:p>
        </w:tc>
        <w:tc>
          <w:tcPr>
            <w:tcW w:w="7796" w:type="dxa"/>
          </w:tcPr>
          <w:p w14:paraId="56F5744A" w14:textId="3A0AC555" w:rsidR="00536C5C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Порядок передачи прав на имущество</w:t>
            </w:r>
          </w:p>
        </w:tc>
        <w:tc>
          <w:tcPr>
            <w:tcW w:w="844" w:type="dxa"/>
          </w:tcPr>
          <w:p w14:paraId="217B0E21" w14:textId="3DD9A479" w:rsidR="00536C5C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</w:tr>
      <w:tr w:rsidR="00536C5C" w:rsidRPr="00813D7A" w14:paraId="6DE09A36" w14:textId="77777777" w:rsidTr="00813D7A">
        <w:tc>
          <w:tcPr>
            <w:tcW w:w="704" w:type="dxa"/>
          </w:tcPr>
          <w:p w14:paraId="6B1D0081" w14:textId="77777777" w:rsidR="00536C5C" w:rsidRDefault="00536C5C" w:rsidP="00813D7A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7796" w:type="dxa"/>
          </w:tcPr>
          <w:p w14:paraId="52A950DE" w14:textId="77777777" w:rsidR="00536C5C" w:rsidRDefault="00536C5C" w:rsidP="00813D7A">
            <w:pPr>
              <w:rPr>
                <w:sz w:val="24"/>
                <w:szCs w:val="20"/>
              </w:rPr>
            </w:pPr>
          </w:p>
        </w:tc>
        <w:tc>
          <w:tcPr>
            <w:tcW w:w="844" w:type="dxa"/>
          </w:tcPr>
          <w:p w14:paraId="4490462A" w14:textId="77777777" w:rsidR="00536C5C" w:rsidRPr="00813D7A" w:rsidRDefault="00536C5C" w:rsidP="00813D7A">
            <w:pPr>
              <w:rPr>
                <w:sz w:val="24"/>
                <w:szCs w:val="20"/>
              </w:rPr>
            </w:pPr>
          </w:p>
        </w:tc>
      </w:tr>
      <w:tr w:rsidR="00536C5C" w:rsidRPr="00813D7A" w14:paraId="5B78640E" w14:textId="77777777" w:rsidTr="0041770D">
        <w:tc>
          <w:tcPr>
            <w:tcW w:w="8500" w:type="dxa"/>
            <w:gridSpan w:val="2"/>
          </w:tcPr>
          <w:p w14:paraId="3787A377" w14:textId="5836707E" w:rsidR="00536C5C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РАЗДЕЛ 2. ПРИЛОЖЕНИЯ К ДОКУМЕНТАЦИИ ОБ АУКЦИОНЕ</w:t>
            </w:r>
          </w:p>
        </w:tc>
        <w:tc>
          <w:tcPr>
            <w:tcW w:w="844" w:type="dxa"/>
          </w:tcPr>
          <w:p w14:paraId="6996DBBA" w14:textId="2A3104F0" w:rsidR="00536C5C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17</w:t>
            </w:r>
          </w:p>
        </w:tc>
      </w:tr>
      <w:tr w:rsidR="00536C5C" w:rsidRPr="00813D7A" w14:paraId="21D17FBD" w14:textId="77777777" w:rsidTr="0041770D">
        <w:tc>
          <w:tcPr>
            <w:tcW w:w="8500" w:type="dxa"/>
            <w:gridSpan w:val="2"/>
          </w:tcPr>
          <w:p w14:paraId="1CAB6AA3" w14:textId="4C2867C9" w:rsidR="00536C5C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Приложение № 1. Форма заявки на участие в аукционе</w:t>
            </w:r>
          </w:p>
        </w:tc>
        <w:tc>
          <w:tcPr>
            <w:tcW w:w="844" w:type="dxa"/>
          </w:tcPr>
          <w:p w14:paraId="7726AD41" w14:textId="0271A692" w:rsidR="00536C5C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17</w:t>
            </w:r>
          </w:p>
        </w:tc>
      </w:tr>
      <w:tr w:rsidR="00536C5C" w:rsidRPr="00813D7A" w14:paraId="68A94E12" w14:textId="77777777" w:rsidTr="0041770D">
        <w:tc>
          <w:tcPr>
            <w:tcW w:w="8500" w:type="dxa"/>
            <w:gridSpan w:val="2"/>
          </w:tcPr>
          <w:p w14:paraId="72593C75" w14:textId="6A7D3D7D" w:rsidR="00536C5C" w:rsidRDefault="00536C5C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Приложение № 2. Проекты договоров аренды муниципального имущества (по лотам)</w:t>
            </w:r>
          </w:p>
        </w:tc>
        <w:tc>
          <w:tcPr>
            <w:tcW w:w="844" w:type="dxa"/>
          </w:tcPr>
          <w:p w14:paraId="64714678" w14:textId="453DF5F5" w:rsidR="00536C5C" w:rsidRPr="00813D7A" w:rsidRDefault="003D78F8" w:rsidP="00813D7A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19</w:t>
            </w:r>
          </w:p>
        </w:tc>
      </w:tr>
    </w:tbl>
    <w:p w14:paraId="36CF98E9" w14:textId="59A2FC2B" w:rsidR="00536C5C" w:rsidRDefault="00536C5C" w:rsidP="00813D7A">
      <w:pPr>
        <w:spacing w:after="0"/>
        <w:jc w:val="center"/>
        <w:rPr>
          <w:b/>
          <w:bCs/>
        </w:rPr>
      </w:pPr>
    </w:p>
    <w:p w14:paraId="5CB0D762" w14:textId="77777777" w:rsidR="00536C5C" w:rsidRDefault="00536C5C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3ED70336" w14:textId="39A4F68E" w:rsidR="00813D7A" w:rsidRDefault="004B68E7" w:rsidP="00813D7A">
      <w:pPr>
        <w:spacing w:after="0"/>
        <w:jc w:val="center"/>
        <w:rPr>
          <w:sz w:val="24"/>
          <w:szCs w:val="20"/>
        </w:rPr>
      </w:pPr>
      <w:r>
        <w:rPr>
          <w:sz w:val="24"/>
          <w:szCs w:val="20"/>
        </w:rPr>
        <w:lastRenderedPageBreak/>
        <w:t>Р</w:t>
      </w:r>
      <w:r w:rsidRPr="00813D7A">
        <w:rPr>
          <w:sz w:val="24"/>
          <w:szCs w:val="20"/>
        </w:rPr>
        <w:t>АЗДЕЛ 1. ОРГАНИЗАЦИЯ И ПОРЯДОК ПРОВЕДЕНИЯ АУКЦИОНА</w:t>
      </w:r>
    </w:p>
    <w:p w14:paraId="089378C3" w14:textId="64AE71B0" w:rsidR="004B68E7" w:rsidRDefault="004B68E7" w:rsidP="00813D7A">
      <w:pPr>
        <w:spacing w:after="0"/>
        <w:jc w:val="center"/>
        <w:rPr>
          <w:sz w:val="24"/>
          <w:szCs w:val="20"/>
        </w:rPr>
      </w:pPr>
      <w:r>
        <w:rPr>
          <w:sz w:val="24"/>
          <w:szCs w:val="20"/>
        </w:rPr>
        <w:t>в электронной форме</w:t>
      </w:r>
    </w:p>
    <w:p w14:paraId="134C4A4D" w14:textId="70CB2BE2" w:rsidR="004B68E7" w:rsidRDefault="004B68E7" w:rsidP="00813D7A">
      <w:pPr>
        <w:spacing w:after="0"/>
        <w:jc w:val="center"/>
        <w:rPr>
          <w:sz w:val="24"/>
          <w:szCs w:val="20"/>
        </w:rPr>
      </w:pPr>
    </w:p>
    <w:p w14:paraId="3D5F7AFB" w14:textId="4A3DF869" w:rsidR="004B68E7" w:rsidRDefault="004B68E7" w:rsidP="004B68E7">
      <w:pPr>
        <w:pStyle w:val="a8"/>
        <w:spacing w:after="0"/>
        <w:ind w:left="0"/>
        <w:jc w:val="center"/>
        <w:rPr>
          <w:b/>
          <w:bCs/>
          <w:sz w:val="24"/>
          <w:szCs w:val="20"/>
        </w:rPr>
      </w:pPr>
      <w:r>
        <w:rPr>
          <w:b/>
          <w:bCs/>
          <w:sz w:val="24"/>
          <w:szCs w:val="20"/>
        </w:rPr>
        <w:t>1.</w:t>
      </w:r>
      <w:r w:rsidRPr="004B68E7">
        <w:rPr>
          <w:b/>
          <w:bCs/>
          <w:sz w:val="24"/>
          <w:szCs w:val="20"/>
        </w:rPr>
        <w:t>Общие положения.</w:t>
      </w:r>
    </w:p>
    <w:p w14:paraId="466F9EFF" w14:textId="43338816" w:rsidR="004B68E7" w:rsidRDefault="004B68E7" w:rsidP="004B68E7">
      <w:pPr>
        <w:pStyle w:val="a8"/>
        <w:spacing w:after="0"/>
        <w:ind w:left="0"/>
        <w:jc w:val="center"/>
        <w:rPr>
          <w:b/>
          <w:bCs/>
          <w:sz w:val="24"/>
          <w:szCs w:val="20"/>
        </w:rPr>
      </w:pPr>
    </w:p>
    <w:p w14:paraId="2AF8799A" w14:textId="20102FD9" w:rsidR="004B68E7" w:rsidRDefault="004B68E7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 xml:space="preserve">Настоящая документация об аукционе разработана в соответствии со ст.17.11 Федерального закона от 26.07.2006 № 135-ФЗ «О защите конкуренции», Приказом ФАС РФ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аукциона», </w:t>
      </w:r>
      <w:r w:rsidR="009D142A">
        <w:rPr>
          <w:sz w:val="24"/>
          <w:szCs w:val="20"/>
        </w:rPr>
        <w:t>Гражданским кодексом РФ и иными действующими нормативно-правовыми актами Российской Федерации, муниципальными нормативно-правовыми актами.</w:t>
      </w:r>
    </w:p>
    <w:p w14:paraId="28085101" w14:textId="00ACEC76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 xml:space="preserve">Во всем, что не предусмотрена настоящей документацией, необходимо </w:t>
      </w:r>
      <w:proofErr w:type="gramStart"/>
      <w:r>
        <w:rPr>
          <w:sz w:val="24"/>
          <w:szCs w:val="20"/>
        </w:rPr>
        <w:t>руководствоваться  указанными</w:t>
      </w:r>
      <w:proofErr w:type="gramEnd"/>
      <w:r>
        <w:rPr>
          <w:sz w:val="24"/>
          <w:szCs w:val="20"/>
        </w:rPr>
        <w:t xml:space="preserve"> нормативно-правовыми актами.</w:t>
      </w:r>
    </w:p>
    <w:p w14:paraId="04F812A8" w14:textId="3BF07BD1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</w:p>
    <w:p w14:paraId="13CADC86" w14:textId="5D659A4F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>Организатором аукциона является Муниципальное казенное предприятие городского округа город Воронеж «ЭкоЦентр».</w:t>
      </w:r>
    </w:p>
    <w:p w14:paraId="1DDDB187" w14:textId="55CCBA29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>Местонахождение: Новосибирская ул., 82, Воронеж, Воронежская область, России, 394074, тел.: 8 (473) 243-11-01.</w:t>
      </w:r>
    </w:p>
    <w:p w14:paraId="2A0E94DB" w14:textId="2BAEF3FC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 xml:space="preserve">Контактное лицо – </w:t>
      </w:r>
      <w:r w:rsidR="000D6728">
        <w:rPr>
          <w:snapToGrid w:val="0"/>
          <w:sz w:val="22"/>
        </w:rPr>
        <w:t xml:space="preserve">Песензон Анастасия Максимовна, тел. (473) 243-11-01, </w:t>
      </w:r>
      <w:proofErr w:type="spellStart"/>
      <w:r w:rsidR="000D6728">
        <w:rPr>
          <w:snapToGrid w:val="0"/>
          <w:sz w:val="22"/>
        </w:rPr>
        <w:t>каб</w:t>
      </w:r>
      <w:proofErr w:type="spellEnd"/>
      <w:r w:rsidR="000D6728">
        <w:rPr>
          <w:snapToGrid w:val="0"/>
          <w:sz w:val="22"/>
        </w:rPr>
        <w:t>. 205</w:t>
      </w:r>
      <w:r>
        <w:rPr>
          <w:sz w:val="24"/>
          <w:szCs w:val="20"/>
        </w:rPr>
        <w:t>.</w:t>
      </w:r>
    </w:p>
    <w:p w14:paraId="3BC4BC50" w14:textId="35B7797A" w:rsidR="009D142A" w:rsidRP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 xml:space="preserve">Адрес электронной почты: </w:t>
      </w:r>
      <w:hyperlink r:id="rId8" w:history="1">
        <w:r w:rsidRPr="009D142A">
          <w:rPr>
            <w:rStyle w:val="a9"/>
            <w:sz w:val="24"/>
            <w:szCs w:val="20"/>
            <w:u w:val="none"/>
            <w:lang w:val="en-US"/>
          </w:rPr>
          <w:t>cpko</w:t>
        </w:r>
        <w:r w:rsidRPr="009D142A">
          <w:rPr>
            <w:rStyle w:val="a9"/>
            <w:sz w:val="24"/>
            <w:szCs w:val="20"/>
            <w:u w:val="none"/>
          </w:rPr>
          <w:t>_</w:t>
        </w:r>
        <w:r w:rsidRPr="009D142A">
          <w:rPr>
            <w:rStyle w:val="a9"/>
            <w:sz w:val="24"/>
            <w:szCs w:val="20"/>
            <w:u w:val="none"/>
            <w:lang w:val="en-US"/>
          </w:rPr>
          <w:t>vrn</w:t>
        </w:r>
        <w:r w:rsidRPr="009D142A">
          <w:rPr>
            <w:rStyle w:val="a9"/>
            <w:sz w:val="24"/>
            <w:szCs w:val="20"/>
            <w:u w:val="none"/>
          </w:rPr>
          <w:t>@</w:t>
        </w:r>
        <w:r w:rsidRPr="009D142A">
          <w:rPr>
            <w:rStyle w:val="a9"/>
            <w:sz w:val="24"/>
            <w:szCs w:val="20"/>
            <w:u w:val="none"/>
            <w:lang w:val="en-US"/>
          </w:rPr>
          <w:t>mail</w:t>
        </w:r>
        <w:r w:rsidRPr="009D142A">
          <w:rPr>
            <w:rStyle w:val="a9"/>
            <w:sz w:val="24"/>
            <w:szCs w:val="20"/>
            <w:u w:val="none"/>
          </w:rPr>
          <w:t>.</w:t>
        </w:r>
        <w:r w:rsidRPr="009D142A">
          <w:rPr>
            <w:rStyle w:val="a9"/>
            <w:sz w:val="24"/>
            <w:szCs w:val="20"/>
            <w:u w:val="none"/>
            <w:lang w:val="en-US"/>
          </w:rPr>
          <w:t>ru</w:t>
        </w:r>
      </w:hyperlink>
    </w:p>
    <w:p w14:paraId="7895A252" w14:textId="446F2BE0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>Оператором электронной площадки является АО «Сбербанк-АСТ».</w:t>
      </w:r>
    </w:p>
    <w:p w14:paraId="77F30D0F" w14:textId="728E4318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>Местонахождение: 119432, г. Москва, Большой Славинский переулок, д. 12, стр. 9</w:t>
      </w:r>
    </w:p>
    <w:p w14:paraId="56B0F205" w14:textId="311C033D" w:rsidR="009D142A" w:rsidRPr="007448B9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 xml:space="preserve">Адрес сайта: </w:t>
      </w:r>
      <w:proofErr w:type="spellStart"/>
      <w:r w:rsidRPr="009D142A">
        <w:rPr>
          <w:sz w:val="24"/>
          <w:szCs w:val="20"/>
          <w:u w:val="single"/>
          <w:lang w:val="en-US"/>
        </w:rPr>
        <w:t>utp</w:t>
      </w:r>
      <w:proofErr w:type="spellEnd"/>
      <w:r w:rsidRPr="009D142A">
        <w:rPr>
          <w:sz w:val="24"/>
          <w:szCs w:val="20"/>
          <w:u w:val="single"/>
        </w:rPr>
        <w:t>.</w:t>
      </w:r>
      <w:proofErr w:type="spellStart"/>
      <w:r w:rsidRPr="009D142A">
        <w:rPr>
          <w:sz w:val="24"/>
          <w:szCs w:val="20"/>
          <w:u w:val="single"/>
          <w:lang w:val="en-US"/>
        </w:rPr>
        <w:t>sberbank</w:t>
      </w:r>
      <w:proofErr w:type="spellEnd"/>
      <w:r w:rsidRPr="009D142A">
        <w:rPr>
          <w:sz w:val="24"/>
          <w:szCs w:val="20"/>
          <w:u w:val="single"/>
        </w:rPr>
        <w:t>-</w:t>
      </w:r>
      <w:proofErr w:type="spellStart"/>
      <w:r w:rsidRPr="009D142A">
        <w:rPr>
          <w:sz w:val="24"/>
          <w:szCs w:val="20"/>
          <w:u w:val="single"/>
          <w:lang w:val="en-US"/>
        </w:rPr>
        <w:t>ast</w:t>
      </w:r>
      <w:proofErr w:type="spellEnd"/>
      <w:r w:rsidRPr="009D142A">
        <w:rPr>
          <w:sz w:val="24"/>
          <w:szCs w:val="20"/>
          <w:u w:val="single"/>
        </w:rPr>
        <w:t>.</w:t>
      </w:r>
      <w:r w:rsidRPr="009D142A">
        <w:rPr>
          <w:sz w:val="24"/>
          <w:szCs w:val="20"/>
          <w:u w:val="single"/>
          <w:lang w:val="en-US"/>
        </w:rPr>
        <w:t>ru</w:t>
      </w:r>
    </w:p>
    <w:p w14:paraId="0C439E67" w14:textId="586DF0EA" w:rsidR="009D142A" w:rsidRPr="009D142A" w:rsidRDefault="009D142A" w:rsidP="009D142A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 xml:space="preserve">Адрес электронной почты: </w:t>
      </w:r>
      <w:r w:rsidRPr="009D142A">
        <w:rPr>
          <w:sz w:val="24"/>
          <w:szCs w:val="20"/>
          <w:u w:val="single"/>
          <w:lang w:val="en-US"/>
        </w:rPr>
        <w:t>info</w:t>
      </w:r>
      <w:r w:rsidRPr="009D142A">
        <w:rPr>
          <w:sz w:val="24"/>
          <w:szCs w:val="20"/>
          <w:u w:val="single"/>
        </w:rPr>
        <w:t>.</w:t>
      </w:r>
      <w:proofErr w:type="spellStart"/>
      <w:r w:rsidRPr="009D142A">
        <w:rPr>
          <w:sz w:val="24"/>
          <w:szCs w:val="20"/>
          <w:u w:val="single"/>
          <w:lang w:val="en-US"/>
        </w:rPr>
        <w:t>sberbank</w:t>
      </w:r>
      <w:proofErr w:type="spellEnd"/>
      <w:r w:rsidRPr="009D142A">
        <w:rPr>
          <w:sz w:val="24"/>
          <w:szCs w:val="20"/>
          <w:u w:val="single"/>
        </w:rPr>
        <w:t>-</w:t>
      </w:r>
      <w:proofErr w:type="spellStart"/>
      <w:r w:rsidRPr="009D142A">
        <w:rPr>
          <w:sz w:val="24"/>
          <w:szCs w:val="20"/>
          <w:u w:val="single"/>
          <w:lang w:val="en-US"/>
        </w:rPr>
        <w:t>ast</w:t>
      </w:r>
      <w:proofErr w:type="spellEnd"/>
      <w:r w:rsidRPr="009D142A">
        <w:rPr>
          <w:sz w:val="24"/>
          <w:szCs w:val="20"/>
          <w:u w:val="single"/>
        </w:rPr>
        <w:t>.</w:t>
      </w:r>
      <w:r w:rsidRPr="009D142A">
        <w:rPr>
          <w:sz w:val="24"/>
          <w:szCs w:val="20"/>
          <w:u w:val="single"/>
          <w:lang w:val="en-US"/>
        </w:rPr>
        <w:t>ru</w:t>
      </w:r>
    </w:p>
    <w:p w14:paraId="1AB50DBC" w14:textId="0FF5A3A7" w:rsidR="009D142A" w:rsidRP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>Тел.:</w:t>
      </w:r>
      <w:r w:rsidRPr="009D142A">
        <w:rPr>
          <w:sz w:val="24"/>
          <w:szCs w:val="20"/>
        </w:rPr>
        <w:t xml:space="preserve"> +7(495)787-29-97</w:t>
      </w:r>
      <w:r>
        <w:rPr>
          <w:sz w:val="24"/>
          <w:szCs w:val="20"/>
        </w:rPr>
        <w:t>,</w:t>
      </w:r>
      <w:r w:rsidRPr="009D142A">
        <w:rPr>
          <w:sz w:val="24"/>
          <w:szCs w:val="20"/>
        </w:rPr>
        <w:t xml:space="preserve"> +7(495) 787-29-99</w:t>
      </w:r>
    </w:p>
    <w:p w14:paraId="05CEBE68" w14:textId="14A73D62" w:rsidR="009D142A" w:rsidRDefault="009D142A" w:rsidP="004B68E7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>Предмет аукциона в электронной форме: право заключения договора аренды муниципального имущества.</w:t>
      </w:r>
    </w:p>
    <w:p w14:paraId="6EEA9092" w14:textId="0E2A1CF7" w:rsidR="009D142A" w:rsidRDefault="009D142A" w:rsidP="009D142A">
      <w:pPr>
        <w:pStyle w:val="a8"/>
        <w:spacing w:after="0"/>
        <w:ind w:left="0" w:firstLine="709"/>
        <w:jc w:val="both"/>
        <w:rPr>
          <w:sz w:val="24"/>
          <w:szCs w:val="20"/>
        </w:rPr>
      </w:pPr>
      <w:r>
        <w:rPr>
          <w:sz w:val="24"/>
          <w:szCs w:val="20"/>
        </w:rPr>
        <w:t>Муниципальное казенное предприятие городского округа город Воронеж «ЭкоЦентр» (далее по тексту – Организатор аукциона) организовывает, а АО «Сбербанк-АСТ» (далее по тексту – Оператор аукциона) проводит торги в форме аукциона в электронной форме, открытого по составу участников и открытого по форме подачи предложений, на право заключения договоров аренды муниципального имущества, указанного в п. 2 настоящей документации.</w:t>
      </w:r>
    </w:p>
    <w:p w14:paraId="00A5DB1E" w14:textId="3BA4A872" w:rsidR="009D142A" w:rsidRDefault="009D142A" w:rsidP="009D142A">
      <w:pPr>
        <w:pStyle w:val="a8"/>
        <w:spacing w:after="0"/>
        <w:ind w:left="0" w:firstLine="709"/>
        <w:jc w:val="both"/>
        <w:rPr>
          <w:sz w:val="24"/>
          <w:szCs w:val="20"/>
          <w:u w:val="single"/>
        </w:rPr>
      </w:pPr>
      <w:r>
        <w:rPr>
          <w:sz w:val="24"/>
          <w:szCs w:val="20"/>
        </w:rPr>
        <w:t xml:space="preserve">Информация о проведении аукциона размещается на официальном сайте </w:t>
      </w:r>
      <w:hyperlink r:id="rId9" w:history="1">
        <w:r w:rsidRPr="009D142A">
          <w:rPr>
            <w:rStyle w:val="a9"/>
            <w:rFonts w:cs="Times New Roman"/>
            <w:sz w:val="24"/>
            <w:szCs w:val="20"/>
            <w:lang w:val="en-US"/>
          </w:rPr>
          <w:t>www</w:t>
        </w:r>
        <w:r w:rsidRPr="009D142A">
          <w:rPr>
            <w:rStyle w:val="a9"/>
            <w:rFonts w:cs="Times New Roman"/>
            <w:sz w:val="24"/>
            <w:szCs w:val="20"/>
          </w:rPr>
          <w:t>.</w:t>
        </w:r>
        <w:r w:rsidRPr="009D142A">
          <w:rPr>
            <w:rStyle w:val="a9"/>
            <w:rFonts w:cs="Times New Roman"/>
            <w:sz w:val="24"/>
            <w:szCs w:val="20"/>
            <w:lang w:val="en-US"/>
          </w:rPr>
          <w:t>torgi</w:t>
        </w:r>
        <w:r w:rsidRPr="009D142A">
          <w:rPr>
            <w:rStyle w:val="a9"/>
            <w:rFonts w:cs="Times New Roman"/>
            <w:sz w:val="24"/>
            <w:szCs w:val="20"/>
          </w:rPr>
          <w:t>.</w:t>
        </w:r>
        <w:r w:rsidRPr="009D142A">
          <w:rPr>
            <w:rStyle w:val="a9"/>
            <w:rFonts w:cs="Times New Roman"/>
            <w:sz w:val="24"/>
            <w:szCs w:val="20"/>
            <w:lang w:val="en-US"/>
          </w:rPr>
          <w:t>gov</w:t>
        </w:r>
        <w:r w:rsidRPr="009D142A">
          <w:rPr>
            <w:rStyle w:val="a9"/>
            <w:rFonts w:cs="Times New Roman"/>
            <w:sz w:val="24"/>
            <w:szCs w:val="20"/>
          </w:rPr>
          <w:t>.</w:t>
        </w:r>
        <w:r w:rsidRPr="009D142A">
          <w:rPr>
            <w:rStyle w:val="a9"/>
            <w:rFonts w:cs="Times New Roman"/>
            <w:sz w:val="24"/>
            <w:szCs w:val="20"/>
            <w:lang w:val="en-US"/>
          </w:rPr>
          <w:t>ru</w:t>
        </w:r>
      </w:hyperlink>
      <w:r>
        <w:rPr>
          <w:rStyle w:val="a9"/>
          <w:rFonts w:cs="Times New Roman"/>
          <w:sz w:val="24"/>
          <w:szCs w:val="20"/>
        </w:rPr>
        <w:t xml:space="preserve">, </w:t>
      </w:r>
      <w:r>
        <w:rPr>
          <w:rStyle w:val="a9"/>
          <w:rFonts w:cs="Times New Roman"/>
          <w:color w:val="auto"/>
          <w:sz w:val="24"/>
          <w:szCs w:val="20"/>
          <w:u w:val="none"/>
        </w:rPr>
        <w:t xml:space="preserve">а также на сайте администрации городского округа город Воронеж </w:t>
      </w:r>
      <w:hyperlink r:id="rId10" w:history="1">
        <w:r w:rsidRPr="000E6373">
          <w:rPr>
            <w:rStyle w:val="a9"/>
            <w:rFonts w:cs="Times New Roman"/>
            <w:sz w:val="24"/>
            <w:szCs w:val="20"/>
            <w:lang w:val="en-US"/>
          </w:rPr>
          <w:t>www</w:t>
        </w:r>
        <w:r w:rsidRPr="000E6373">
          <w:rPr>
            <w:rStyle w:val="a9"/>
            <w:rFonts w:cs="Times New Roman"/>
            <w:sz w:val="24"/>
            <w:szCs w:val="20"/>
          </w:rPr>
          <w:t>.</w:t>
        </w:r>
        <w:r w:rsidRPr="000E6373">
          <w:rPr>
            <w:rStyle w:val="a9"/>
            <w:rFonts w:cs="Times New Roman"/>
            <w:sz w:val="24"/>
            <w:szCs w:val="20"/>
            <w:lang w:val="en-US"/>
          </w:rPr>
          <w:t>voronezh</w:t>
        </w:r>
        <w:r w:rsidRPr="000E6373">
          <w:rPr>
            <w:rStyle w:val="a9"/>
            <w:rFonts w:cs="Times New Roman"/>
            <w:sz w:val="24"/>
            <w:szCs w:val="20"/>
          </w:rPr>
          <w:t>-</w:t>
        </w:r>
        <w:r w:rsidRPr="000E6373">
          <w:rPr>
            <w:rStyle w:val="a9"/>
            <w:rFonts w:cs="Times New Roman"/>
            <w:sz w:val="24"/>
            <w:szCs w:val="20"/>
            <w:lang w:val="en-US"/>
          </w:rPr>
          <w:t>city</w:t>
        </w:r>
        <w:r w:rsidRPr="000E6373">
          <w:rPr>
            <w:rStyle w:val="a9"/>
            <w:rFonts w:cs="Times New Roman"/>
            <w:sz w:val="24"/>
            <w:szCs w:val="20"/>
          </w:rPr>
          <w:t>.</w:t>
        </w:r>
        <w:r w:rsidRPr="000E6373">
          <w:rPr>
            <w:rStyle w:val="a9"/>
            <w:rFonts w:cs="Times New Roman"/>
            <w:sz w:val="24"/>
            <w:szCs w:val="20"/>
            <w:lang w:val="en-US"/>
          </w:rPr>
          <w:t>ru</w:t>
        </w:r>
      </w:hyperlink>
      <w:r w:rsidRPr="009D142A">
        <w:rPr>
          <w:rStyle w:val="a9"/>
          <w:rFonts w:cs="Times New Roman"/>
          <w:color w:val="auto"/>
          <w:sz w:val="24"/>
          <w:szCs w:val="20"/>
          <w:u w:val="none"/>
        </w:rPr>
        <w:t xml:space="preserve"> </w:t>
      </w:r>
      <w:r>
        <w:rPr>
          <w:rStyle w:val="a9"/>
          <w:rFonts w:cs="Times New Roman"/>
          <w:color w:val="auto"/>
          <w:sz w:val="24"/>
          <w:szCs w:val="20"/>
          <w:u w:val="none"/>
        </w:rPr>
        <w:t xml:space="preserve">в разделе «ЭКОНОМИКА/МУНИЦИПАЛЬНАЯ СОБСТВЕННОСТЬ», в газете «Берег» и на электронной площадке </w:t>
      </w:r>
      <w:proofErr w:type="spellStart"/>
      <w:r w:rsidRPr="009D142A">
        <w:rPr>
          <w:sz w:val="24"/>
          <w:szCs w:val="20"/>
          <w:u w:val="single"/>
          <w:lang w:val="en-US"/>
        </w:rPr>
        <w:t>utp</w:t>
      </w:r>
      <w:proofErr w:type="spellEnd"/>
      <w:r w:rsidRPr="009D142A">
        <w:rPr>
          <w:sz w:val="24"/>
          <w:szCs w:val="20"/>
          <w:u w:val="single"/>
        </w:rPr>
        <w:t>.</w:t>
      </w:r>
      <w:proofErr w:type="spellStart"/>
      <w:r w:rsidRPr="009D142A">
        <w:rPr>
          <w:sz w:val="24"/>
          <w:szCs w:val="20"/>
          <w:u w:val="single"/>
          <w:lang w:val="en-US"/>
        </w:rPr>
        <w:t>sberbank</w:t>
      </w:r>
      <w:proofErr w:type="spellEnd"/>
      <w:r w:rsidRPr="009D142A">
        <w:rPr>
          <w:sz w:val="24"/>
          <w:szCs w:val="20"/>
          <w:u w:val="single"/>
        </w:rPr>
        <w:t>-</w:t>
      </w:r>
      <w:proofErr w:type="spellStart"/>
      <w:r w:rsidRPr="009D142A">
        <w:rPr>
          <w:sz w:val="24"/>
          <w:szCs w:val="20"/>
          <w:u w:val="single"/>
          <w:lang w:val="en-US"/>
        </w:rPr>
        <w:t>ast</w:t>
      </w:r>
      <w:proofErr w:type="spellEnd"/>
      <w:r w:rsidRPr="009D142A">
        <w:rPr>
          <w:sz w:val="24"/>
          <w:szCs w:val="20"/>
          <w:u w:val="single"/>
        </w:rPr>
        <w:t>.</w:t>
      </w:r>
      <w:r w:rsidRPr="009D142A">
        <w:rPr>
          <w:sz w:val="24"/>
          <w:szCs w:val="20"/>
          <w:u w:val="single"/>
          <w:lang w:val="en-US"/>
        </w:rPr>
        <w:t>ru</w:t>
      </w:r>
      <w:r w:rsidR="0097638C">
        <w:rPr>
          <w:sz w:val="24"/>
          <w:szCs w:val="20"/>
          <w:u w:val="single"/>
        </w:rPr>
        <w:t>.</w:t>
      </w:r>
    </w:p>
    <w:p w14:paraId="36DEF980" w14:textId="3C37F9C6" w:rsidR="0097638C" w:rsidRDefault="0097638C" w:rsidP="009D142A">
      <w:pPr>
        <w:pStyle w:val="a8"/>
        <w:spacing w:after="0"/>
        <w:ind w:left="0" w:firstLine="709"/>
        <w:jc w:val="both"/>
        <w:rPr>
          <w:rStyle w:val="a9"/>
          <w:rFonts w:cs="Times New Roman"/>
          <w:sz w:val="24"/>
          <w:szCs w:val="20"/>
        </w:rPr>
      </w:pPr>
      <w:r w:rsidRPr="0097638C">
        <w:rPr>
          <w:sz w:val="24"/>
          <w:szCs w:val="20"/>
        </w:rPr>
        <w:t xml:space="preserve">Документация </w:t>
      </w:r>
      <w:r>
        <w:rPr>
          <w:sz w:val="24"/>
          <w:szCs w:val="20"/>
        </w:rPr>
        <w:t xml:space="preserve">об аукционе размещается одновременно с размещением извещения о проведении аукциона на официальном сайте </w:t>
      </w:r>
      <w:hyperlink r:id="rId11" w:history="1">
        <w:r w:rsidRPr="009D142A">
          <w:rPr>
            <w:rStyle w:val="a9"/>
            <w:rFonts w:cs="Times New Roman"/>
            <w:sz w:val="24"/>
            <w:szCs w:val="20"/>
            <w:lang w:val="en-US"/>
          </w:rPr>
          <w:t>www</w:t>
        </w:r>
        <w:r w:rsidRPr="009D142A">
          <w:rPr>
            <w:rStyle w:val="a9"/>
            <w:rFonts w:cs="Times New Roman"/>
            <w:sz w:val="24"/>
            <w:szCs w:val="20"/>
          </w:rPr>
          <w:t>.</w:t>
        </w:r>
        <w:proofErr w:type="spellStart"/>
        <w:r w:rsidRPr="009D142A">
          <w:rPr>
            <w:rStyle w:val="a9"/>
            <w:rFonts w:cs="Times New Roman"/>
            <w:sz w:val="24"/>
            <w:szCs w:val="20"/>
            <w:lang w:val="en-US"/>
          </w:rPr>
          <w:t>torgi</w:t>
        </w:r>
        <w:proofErr w:type="spellEnd"/>
        <w:r w:rsidRPr="009D142A">
          <w:rPr>
            <w:rStyle w:val="a9"/>
            <w:rFonts w:cs="Times New Roman"/>
            <w:sz w:val="24"/>
            <w:szCs w:val="20"/>
          </w:rPr>
          <w:t>.</w:t>
        </w:r>
        <w:r w:rsidRPr="009D142A">
          <w:rPr>
            <w:rStyle w:val="a9"/>
            <w:rFonts w:cs="Times New Roman"/>
            <w:sz w:val="24"/>
            <w:szCs w:val="20"/>
            <w:lang w:val="en-US"/>
          </w:rPr>
          <w:t>gov</w:t>
        </w:r>
        <w:r w:rsidRPr="009D142A">
          <w:rPr>
            <w:rStyle w:val="a9"/>
            <w:rFonts w:cs="Times New Roman"/>
            <w:sz w:val="24"/>
            <w:szCs w:val="20"/>
          </w:rPr>
          <w:t>.</w:t>
        </w:r>
        <w:r w:rsidRPr="009D142A">
          <w:rPr>
            <w:rStyle w:val="a9"/>
            <w:rFonts w:cs="Times New Roman"/>
            <w:sz w:val="24"/>
            <w:szCs w:val="20"/>
            <w:lang w:val="en-US"/>
          </w:rPr>
          <w:t>ru</w:t>
        </w:r>
      </w:hyperlink>
      <w:r>
        <w:rPr>
          <w:rStyle w:val="a9"/>
          <w:rFonts w:cs="Times New Roman"/>
          <w:sz w:val="24"/>
          <w:szCs w:val="20"/>
        </w:rPr>
        <w:t>.</w:t>
      </w:r>
    </w:p>
    <w:p w14:paraId="4A760662" w14:textId="60138EA4" w:rsidR="0097638C" w:rsidRDefault="0097638C" w:rsidP="009D142A">
      <w:pPr>
        <w:pStyle w:val="a8"/>
        <w:spacing w:after="0"/>
        <w:ind w:left="0" w:firstLine="709"/>
        <w:jc w:val="both"/>
        <w:rPr>
          <w:rStyle w:val="a9"/>
          <w:rFonts w:cs="Times New Roman"/>
          <w:color w:val="auto"/>
          <w:sz w:val="24"/>
          <w:szCs w:val="20"/>
          <w:u w:val="none"/>
        </w:rPr>
      </w:pPr>
      <w:r>
        <w:rPr>
          <w:rStyle w:val="a9"/>
          <w:rFonts w:cs="Times New Roman"/>
          <w:color w:val="auto"/>
          <w:sz w:val="24"/>
          <w:szCs w:val="20"/>
          <w:u w:val="none"/>
        </w:rPr>
        <w:t>Условия аукциона в электронной форме, порядок и условия заключения договора аренды с Участником аукциона в электронной форме являются условиями публичной оферты, а подача Заявки на участие в аукционе в электронной форме является акцептом такой оферты в соответствии со ст. 438 Гражданского кодекса Российской Федерации.</w:t>
      </w:r>
    </w:p>
    <w:p w14:paraId="02143708" w14:textId="77777777" w:rsidR="00BE4549" w:rsidRDefault="0041770D" w:rsidP="0041770D">
      <w:pPr>
        <w:pStyle w:val="a8"/>
        <w:spacing w:after="0"/>
        <w:ind w:left="0" w:firstLine="709"/>
        <w:jc w:val="both"/>
        <w:rPr>
          <w:rStyle w:val="a9"/>
          <w:rFonts w:cs="Times New Roman"/>
          <w:color w:val="auto"/>
          <w:sz w:val="24"/>
          <w:szCs w:val="20"/>
          <w:u w:val="none"/>
        </w:rPr>
      </w:pPr>
      <w:r>
        <w:rPr>
          <w:rStyle w:val="a9"/>
          <w:rFonts w:cs="Times New Roman"/>
          <w:color w:val="auto"/>
          <w:sz w:val="24"/>
          <w:szCs w:val="20"/>
          <w:u w:val="none"/>
        </w:rPr>
        <w:t>Организатор торгов вп</w:t>
      </w:r>
      <w:r w:rsidR="00BE4549">
        <w:rPr>
          <w:rStyle w:val="a9"/>
          <w:rFonts w:cs="Times New Roman"/>
          <w:color w:val="auto"/>
          <w:sz w:val="24"/>
          <w:szCs w:val="20"/>
          <w:u w:val="none"/>
        </w:rPr>
        <w:t>раве:</w:t>
      </w:r>
    </w:p>
    <w:p w14:paraId="3093C6B6" w14:textId="15DA88E2" w:rsidR="0041770D" w:rsidRDefault="00BE4549" w:rsidP="0041770D">
      <w:pPr>
        <w:pStyle w:val="a8"/>
        <w:spacing w:after="0"/>
        <w:ind w:left="0" w:firstLine="709"/>
        <w:jc w:val="both"/>
        <w:rPr>
          <w:rStyle w:val="a9"/>
          <w:rFonts w:cs="Times New Roman"/>
          <w:color w:val="auto"/>
          <w:sz w:val="24"/>
          <w:szCs w:val="20"/>
          <w:u w:val="none"/>
        </w:rPr>
      </w:pPr>
      <w:r>
        <w:rPr>
          <w:rStyle w:val="a9"/>
          <w:rFonts w:cs="Times New Roman"/>
          <w:color w:val="auto"/>
          <w:sz w:val="24"/>
          <w:szCs w:val="20"/>
          <w:u w:val="none"/>
        </w:rPr>
        <w:t xml:space="preserve">- </w:t>
      </w:r>
      <w:r w:rsidR="0041770D">
        <w:rPr>
          <w:rStyle w:val="a9"/>
          <w:rFonts w:cs="Times New Roman"/>
          <w:color w:val="auto"/>
          <w:sz w:val="24"/>
          <w:szCs w:val="20"/>
          <w:u w:val="none"/>
        </w:rPr>
        <w:t xml:space="preserve">отказаться от проведения аукциона в электронной форме не позднее, чем за 5 (пять) дней до даты окончания срока приема заявок на участие в аукционе в электронной форме. При этом, задатки возвращаются Заявителям в течение 5 (пяти) рабочих дней с даты принятия решения об отказе от проведения аукциона в электронной форме. Оператор </w:t>
      </w:r>
      <w:r w:rsidR="0041770D">
        <w:rPr>
          <w:rStyle w:val="a9"/>
          <w:rFonts w:cs="Times New Roman"/>
          <w:color w:val="auto"/>
          <w:sz w:val="24"/>
          <w:szCs w:val="20"/>
          <w:u w:val="none"/>
        </w:rPr>
        <w:lastRenderedPageBreak/>
        <w:t>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Заявителей;</w:t>
      </w:r>
    </w:p>
    <w:p w14:paraId="41ED7CB7" w14:textId="6A030469" w:rsidR="00973B65" w:rsidRDefault="0041770D" w:rsidP="0041770D">
      <w:pPr>
        <w:pStyle w:val="a8"/>
        <w:spacing w:after="0"/>
        <w:ind w:left="0" w:firstLine="709"/>
        <w:jc w:val="both"/>
        <w:rPr>
          <w:rStyle w:val="fontstyle01"/>
        </w:rPr>
      </w:pPr>
      <w:r>
        <w:rPr>
          <w:rStyle w:val="fontstyle01"/>
        </w:rPr>
        <w:t>- принять решение о внесении изменений в извещение о проведение аукциона в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электронной форме, документацию об аукционе не позднее, чем за 5 (пять) дней до даты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окончания подачи заявок на участие в аукционе в электронной форме. При этом срок подачи</w:t>
      </w:r>
      <w:r w:rsidR="00973B65">
        <w:rPr>
          <w:color w:val="000000"/>
        </w:rPr>
        <w:t xml:space="preserve"> </w:t>
      </w:r>
      <w:r>
        <w:rPr>
          <w:rStyle w:val="fontstyle01"/>
        </w:rPr>
        <w:t>заявок на участие в аукционе в электронной форме продлевается таким образом, чтобы с</w:t>
      </w:r>
      <w:r w:rsidR="00973B65">
        <w:rPr>
          <w:color w:val="000000"/>
        </w:rPr>
        <w:t xml:space="preserve"> </w:t>
      </w:r>
      <w:r>
        <w:rPr>
          <w:rStyle w:val="fontstyle01"/>
        </w:rPr>
        <w:t>даты размещения на официальном сайте торгов внесенных изменений до даты окончания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подачи заявок на участие в аукционе составлял не менее 15 (пятнадцати) дней. При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этом</w:t>
      </w:r>
      <w:r w:rsidR="00973B65">
        <w:rPr>
          <w:color w:val="000000"/>
        </w:rPr>
        <w:t xml:space="preserve"> </w:t>
      </w:r>
      <w:r>
        <w:rPr>
          <w:rStyle w:val="fontstyle01"/>
        </w:rPr>
        <w:t>изменения, внесенные в извещение и документацию об аукционе, размещаются на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официальных сайтах торгов в срок не позднее окончания рабочего дня, следующего за датой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принятия решения о внесении указанных изменений. При этом Организатор торгов не несет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ответственность в случае, если Заявитель не ознакомился с изменениями, внесенными в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извещение о проведении аукциона и документацию об аукционе, размещенными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надлежащим образом.</w:t>
      </w:r>
      <w:r w:rsidR="00973B65">
        <w:rPr>
          <w:rStyle w:val="fontstyle01"/>
        </w:rPr>
        <w:t xml:space="preserve"> </w:t>
      </w:r>
    </w:p>
    <w:p w14:paraId="4C848D1C" w14:textId="2799FC7A" w:rsidR="00973B65" w:rsidRDefault="0041770D" w:rsidP="0041770D">
      <w:pPr>
        <w:pStyle w:val="a8"/>
        <w:spacing w:after="0"/>
        <w:ind w:left="0" w:firstLine="709"/>
        <w:jc w:val="both"/>
        <w:rPr>
          <w:rStyle w:val="fontstyle01"/>
        </w:rPr>
      </w:pPr>
      <w:r>
        <w:rPr>
          <w:rStyle w:val="fontstyle01"/>
        </w:rPr>
        <w:t>Оператор вправе приостановить проведение аукциона в электронной форме в случае</w:t>
      </w:r>
      <w:r w:rsidR="00F35569">
        <w:rPr>
          <w:rStyle w:val="fontstyle01"/>
        </w:rPr>
        <w:t xml:space="preserve"> </w:t>
      </w:r>
      <w:r>
        <w:rPr>
          <w:rStyle w:val="fontstyle01"/>
        </w:rPr>
        <w:t>технологического сбоя, зафиксированного программно-аппаратными средствами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электронной площадки, но не более чем на одни сутки. Возобновление проведения аукциона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в электронной форме начинается с того момента, на котором аукцион в электронной форме</w:t>
      </w:r>
      <w:r w:rsidR="00973B65">
        <w:rPr>
          <w:rStyle w:val="fontstyle01"/>
        </w:rPr>
        <w:t xml:space="preserve"> </w:t>
      </w:r>
      <w:r>
        <w:rPr>
          <w:rStyle w:val="fontstyle01"/>
        </w:rPr>
        <w:t>был прерван.</w:t>
      </w:r>
      <w:r w:rsidR="00973B65">
        <w:rPr>
          <w:rStyle w:val="fontstyle01"/>
        </w:rPr>
        <w:t xml:space="preserve"> </w:t>
      </w:r>
    </w:p>
    <w:p w14:paraId="197D696C" w14:textId="5E7D49CF" w:rsidR="00973B65" w:rsidRDefault="0041770D" w:rsidP="0041770D">
      <w:pPr>
        <w:pStyle w:val="a8"/>
        <w:spacing w:after="0"/>
        <w:ind w:left="0" w:firstLine="709"/>
        <w:jc w:val="both"/>
        <w:rPr>
          <w:rStyle w:val="fontstyle01"/>
        </w:rPr>
      </w:pPr>
      <w:r>
        <w:rPr>
          <w:rStyle w:val="fontstyle01"/>
        </w:rPr>
        <w:t>В течение одного часа со времени приостановления аукциона в электронной форме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оператор размещает на электронной площадке информацию о причине приостановления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аукциона в электронной форме, времени приостановления и возобновления аукциона в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электронной форме, уведомляет об этом участников, а также направляет указанную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информацию организатору торгов для внесения в протокол об итогах аукциона.</w:t>
      </w:r>
    </w:p>
    <w:p w14:paraId="31004DD7" w14:textId="77777777" w:rsidR="00973B65" w:rsidRDefault="0041770D" w:rsidP="00973B65">
      <w:pPr>
        <w:pStyle w:val="a8"/>
        <w:spacing w:after="0"/>
        <w:ind w:left="0" w:firstLine="709"/>
        <w:jc w:val="center"/>
        <w:rPr>
          <w:rStyle w:val="fontstyle01"/>
        </w:rPr>
      </w:pPr>
      <w:r>
        <w:rPr>
          <w:color w:val="000000"/>
        </w:rPr>
        <w:br/>
      </w:r>
      <w:r>
        <w:rPr>
          <w:rStyle w:val="fontstyle21"/>
        </w:rPr>
        <w:t>2. Сведения о предмете и объекте аукциона в электронной форме.</w:t>
      </w:r>
      <w:r>
        <w:rPr>
          <w:b/>
          <w:bCs/>
          <w:color w:val="000000"/>
        </w:rPr>
        <w:br/>
      </w:r>
    </w:p>
    <w:p w14:paraId="04ACA98C" w14:textId="0E8BD23A" w:rsidR="0041770D" w:rsidRDefault="0041770D" w:rsidP="00973B65">
      <w:pPr>
        <w:pStyle w:val="a8"/>
        <w:spacing w:after="0"/>
        <w:ind w:left="0" w:firstLine="709"/>
        <w:jc w:val="both"/>
        <w:rPr>
          <w:rStyle w:val="fontstyle01"/>
        </w:rPr>
      </w:pPr>
      <w:r>
        <w:rPr>
          <w:rStyle w:val="fontstyle01"/>
        </w:rPr>
        <w:t>Предметом аукциона является право на заключение договор</w:t>
      </w:r>
      <w:r w:rsidR="00461557">
        <w:rPr>
          <w:rStyle w:val="fontstyle01"/>
        </w:rPr>
        <w:t>а</w:t>
      </w:r>
      <w:r>
        <w:rPr>
          <w:rStyle w:val="fontstyle01"/>
        </w:rPr>
        <w:t xml:space="preserve"> аренды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 xml:space="preserve">муниципального имущества, </w:t>
      </w:r>
      <w:r w:rsidR="00410EBA">
        <w:rPr>
          <w:rStyle w:val="fontstyle01"/>
        </w:rPr>
        <w:t>переданного муниципальному казенному предприятию городского округа город Воронеж «ЭкоЦентр» в оперативное управление и</w:t>
      </w:r>
      <w:r w:rsidR="005F1D63">
        <w:rPr>
          <w:rStyle w:val="fontstyle01"/>
        </w:rPr>
        <w:t xml:space="preserve"> </w:t>
      </w:r>
      <w:r>
        <w:rPr>
          <w:rStyle w:val="fontstyle01"/>
        </w:rPr>
        <w:t>состоящего из следующих объектов:</w:t>
      </w:r>
    </w:p>
    <w:p w14:paraId="0D17620B" w14:textId="5518FF9C" w:rsidR="0041770D" w:rsidRDefault="0041770D" w:rsidP="0041770D">
      <w:pPr>
        <w:pStyle w:val="a8"/>
        <w:spacing w:after="0"/>
        <w:ind w:left="0" w:firstLine="709"/>
        <w:jc w:val="both"/>
        <w:rPr>
          <w:rStyle w:val="fontstyle01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45"/>
        <w:gridCol w:w="1274"/>
        <w:gridCol w:w="728"/>
        <w:gridCol w:w="709"/>
        <w:gridCol w:w="1559"/>
        <w:gridCol w:w="992"/>
        <w:gridCol w:w="992"/>
        <w:gridCol w:w="1843"/>
        <w:gridCol w:w="702"/>
      </w:tblGrid>
      <w:tr w:rsidR="00B9009B" w:rsidRPr="00B9009B" w14:paraId="021F2F1F" w14:textId="20E8745D" w:rsidTr="00C55920">
        <w:trPr>
          <w:trHeight w:val="188"/>
        </w:trPr>
        <w:tc>
          <w:tcPr>
            <w:tcW w:w="545" w:type="dxa"/>
            <w:vMerge w:val="restart"/>
          </w:tcPr>
          <w:p w14:paraId="78822DE5" w14:textId="5DEE1852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>№ лота</w:t>
            </w:r>
          </w:p>
        </w:tc>
        <w:tc>
          <w:tcPr>
            <w:tcW w:w="1274" w:type="dxa"/>
            <w:vMerge w:val="restart"/>
          </w:tcPr>
          <w:p w14:paraId="3527A7B3" w14:textId="552D2790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>Адрес</w:t>
            </w:r>
          </w:p>
        </w:tc>
        <w:tc>
          <w:tcPr>
            <w:tcW w:w="1437" w:type="dxa"/>
            <w:gridSpan w:val="2"/>
          </w:tcPr>
          <w:p w14:paraId="4D593B18" w14:textId="6D4C9C07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 xml:space="preserve">Площадь, </w:t>
            </w:r>
            <w:proofErr w:type="gramStart"/>
            <w:r w:rsidRPr="00B9009B">
              <w:rPr>
                <w:rFonts w:cs="Times New Roman"/>
                <w:b/>
                <w:bCs/>
                <w:sz w:val="16"/>
                <w:szCs w:val="12"/>
              </w:rPr>
              <w:t>кв.м</w:t>
            </w:r>
            <w:proofErr w:type="gramEnd"/>
          </w:p>
        </w:tc>
        <w:tc>
          <w:tcPr>
            <w:tcW w:w="1559" w:type="dxa"/>
            <w:vMerge w:val="restart"/>
          </w:tcPr>
          <w:p w14:paraId="733CE2FB" w14:textId="7383BBCD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>Начальная (минимальная) цена, руб. (размер арендной платы в месяц без НДС)</w:t>
            </w:r>
          </w:p>
        </w:tc>
        <w:tc>
          <w:tcPr>
            <w:tcW w:w="992" w:type="dxa"/>
            <w:vMerge w:val="restart"/>
          </w:tcPr>
          <w:p w14:paraId="01DC9A2B" w14:textId="3FAE453F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>Шаг аукциона, руб.</w:t>
            </w:r>
          </w:p>
        </w:tc>
        <w:tc>
          <w:tcPr>
            <w:tcW w:w="992" w:type="dxa"/>
            <w:vMerge w:val="restart"/>
          </w:tcPr>
          <w:p w14:paraId="07131527" w14:textId="43658236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>Сумма задатка, руб.</w:t>
            </w:r>
          </w:p>
        </w:tc>
        <w:tc>
          <w:tcPr>
            <w:tcW w:w="1843" w:type="dxa"/>
            <w:vMerge w:val="restart"/>
          </w:tcPr>
          <w:p w14:paraId="53BBAA4C" w14:textId="663EA47C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>Сведения об объекте, технические характеристики, назначение использования</w:t>
            </w:r>
          </w:p>
        </w:tc>
        <w:tc>
          <w:tcPr>
            <w:tcW w:w="702" w:type="dxa"/>
            <w:vMerge w:val="restart"/>
          </w:tcPr>
          <w:p w14:paraId="10C4D9EC" w14:textId="65F22352" w:rsidR="00B9009B" w:rsidRPr="00B9009B" w:rsidRDefault="00B9009B" w:rsidP="00B9009B">
            <w:pPr>
              <w:pStyle w:val="a8"/>
              <w:ind w:left="0"/>
              <w:jc w:val="center"/>
              <w:rPr>
                <w:rFonts w:cs="Times New Roman"/>
                <w:b/>
                <w:bCs/>
                <w:sz w:val="16"/>
                <w:szCs w:val="12"/>
              </w:rPr>
            </w:pPr>
            <w:r w:rsidRPr="00B9009B">
              <w:rPr>
                <w:rFonts w:cs="Times New Roman"/>
                <w:b/>
                <w:bCs/>
                <w:sz w:val="16"/>
                <w:szCs w:val="12"/>
              </w:rPr>
              <w:t>Срок аренды</w:t>
            </w:r>
          </w:p>
        </w:tc>
      </w:tr>
      <w:tr w:rsidR="00B9009B" w:rsidRPr="00B9009B" w14:paraId="6CEAF6F4" w14:textId="77777777" w:rsidTr="00C55920">
        <w:trPr>
          <w:trHeight w:val="187"/>
        </w:trPr>
        <w:tc>
          <w:tcPr>
            <w:tcW w:w="545" w:type="dxa"/>
            <w:vMerge/>
          </w:tcPr>
          <w:p w14:paraId="2327377D" w14:textId="77777777" w:rsid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</w:p>
        </w:tc>
        <w:tc>
          <w:tcPr>
            <w:tcW w:w="1274" w:type="dxa"/>
            <w:vMerge/>
          </w:tcPr>
          <w:p w14:paraId="328875A7" w14:textId="77777777" w:rsid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</w:p>
        </w:tc>
        <w:tc>
          <w:tcPr>
            <w:tcW w:w="728" w:type="dxa"/>
          </w:tcPr>
          <w:p w14:paraId="090BC96D" w14:textId="00597D87" w:rsid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Наземная</w:t>
            </w:r>
          </w:p>
        </w:tc>
        <w:tc>
          <w:tcPr>
            <w:tcW w:w="709" w:type="dxa"/>
          </w:tcPr>
          <w:p w14:paraId="381646D5" w14:textId="35FA8F34" w:rsid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Подвальная</w:t>
            </w:r>
          </w:p>
        </w:tc>
        <w:tc>
          <w:tcPr>
            <w:tcW w:w="1559" w:type="dxa"/>
            <w:vMerge/>
          </w:tcPr>
          <w:p w14:paraId="49A837F0" w14:textId="77777777" w:rsidR="00B9009B" w:rsidRP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</w:p>
        </w:tc>
        <w:tc>
          <w:tcPr>
            <w:tcW w:w="992" w:type="dxa"/>
            <w:vMerge/>
          </w:tcPr>
          <w:p w14:paraId="5576D4DE" w14:textId="77777777" w:rsidR="00B9009B" w:rsidRP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</w:p>
        </w:tc>
        <w:tc>
          <w:tcPr>
            <w:tcW w:w="992" w:type="dxa"/>
            <w:vMerge/>
          </w:tcPr>
          <w:p w14:paraId="4AD12AF4" w14:textId="77777777" w:rsidR="00B9009B" w:rsidRP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</w:p>
        </w:tc>
        <w:tc>
          <w:tcPr>
            <w:tcW w:w="1843" w:type="dxa"/>
            <w:vMerge/>
          </w:tcPr>
          <w:p w14:paraId="5569B878" w14:textId="77777777" w:rsidR="00B9009B" w:rsidRP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</w:p>
        </w:tc>
        <w:tc>
          <w:tcPr>
            <w:tcW w:w="702" w:type="dxa"/>
            <w:vMerge/>
          </w:tcPr>
          <w:p w14:paraId="53D6A7AA" w14:textId="77777777" w:rsidR="00B9009B" w:rsidRPr="00B9009B" w:rsidRDefault="00B9009B" w:rsidP="0041770D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</w:p>
        </w:tc>
      </w:tr>
      <w:tr w:rsidR="00461557" w:rsidRPr="00B9009B" w14:paraId="7C4C407C" w14:textId="6AE8E6CF" w:rsidTr="00C55920">
        <w:tc>
          <w:tcPr>
            <w:tcW w:w="545" w:type="dxa"/>
          </w:tcPr>
          <w:p w14:paraId="015F7A58" w14:textId="51DA48F0" w:rsidR="00461557" w:rsidRPr="00B9009B" w:rsidRDefault="00461557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1</w:t>
            </w:r>
          </w:p>
        </w:tc>
        <w:tc>
          <w:tcPr>
            <w:tcW w:w="1274" w:type="dxa"/>
          </w:tcPr>
          <w:p w14:paraId="46E52E22" w14:textId="6DDA7892" w:rsidR="00461557" w:rsidRPr="00C55920" w:rsidRDefault="00C55920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г</w:t>
            </w:r>
            <w:r w:rsidR="00461557">
              <w:rPr>
                <w:rFonts w:cs="Times New Roman"/>
                <w:sz w:val="16"/>
                <w:szCs w:val="12"/>
              </w:rPr>
              <w:t>. Воронеж, ул. Арзамасская, д. 4а (территория парка «Алые паруса»</w:t>
            </w:r>
            <w:r w:rsidRPr="00C55920">
              <w:rPr>
                <w:rFonts w:cs="Times New Roman"/>
                <w:sz w:val="16"/>
                <w:szCs w:val="12"/>
              </w:rPr>
              <w:t>)</w:t>
            </w:r>
          </w:p>
        </w:tc>
        <w:tc>
          <w:tcPr>
            <w:tcW w:w="728" w:type="dxa"/>
          </w:tcPr>
          <w:p w14:paraId="3A3BC7FE" w14:textId="1E823D5E" w:rsidR="00461557" w:rsidRPr="00B9009B" w:rsidRDefault="00461557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43</w:t>
            </w:r>
          </w:p>
        </w:tc>
        <w:tc>
          <w:tcPr>
            <w:tcW w:w="709" w:type="dxa"/>
          </w:tcPr>
          <w:p w14:paraId="61279FB5" w14:textId="0D11C984" w:rsidR="00461557" w:rsidRPr="00B9009B" w:rsidRDefault="00461557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-</w:t>
            </w:r>
          </w:p>
        </w:tc>
        <w:tc>
          <w:tcPr>
            <w:tcW w:w="1559" w:type="dxa"/>
          </w:tcPr>
          <w:p w14:paraId="4826CA9B" w14:textId="2248BBFD" w:rsidR="00461557" w:rsidRPr="00B9009B" w:rsidRDefault="00461557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47 644,00</w:t>
            </w:r>
          </w:p>
        </w:tc>
        <w:tc>
          <w:tcPr>
            <w:tcW w:w="992" w:type="dxa"/>
          </w:tcPr>
          <w:p w14:paraId="13376CB6" w14:textId="2737C71D" w:rsidR="00461557" w:rsidRPr="00B9009B" w:rsidRDefault="00461557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2 382, 20</w:t>
            </w:r>
          </w:p>
        </w:tc>
        <w:tc>
          <w:tcPr>
            <w:tcW w:w="992" w:type="dxa"/>
          </w:tcPr>
          <w:p w14:paraId="505231C5" w14:textId="6DD8F06D" w:rsidR="00461557" w:rsidRPr="00B9009B" w:rsidRDefault="00461557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47 644,00</w:t>
            </w:r>
          </w:p>
        </w:tc>
        <w:tc>
          <w:tcPr>
            <w:tcW w:w="1843" w:type="dxa"/>
          </w:tcPr>
          <w:p w14:paraId="2D8CA82C" w14:textId="53B1F32E" w:rsidR="00461557" w:rsidRPr="00B9009B" w:rsidRDefault="001D41AF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20"/>
                <w:szCs w:val="16"/>
              </w:rPr>
              <w:t>Н</w:t>
            </w:r>
            <w:r w:rsidRPr="001D41AF">
              <w:rPr>
                <w:rFonts w:cs="Times New Roman"/>
                <w:sz w:val="18"/>
                <w:szCs w:val="18"/>
              </w:rPr>
              <w:t>ежилое помещение, номер 9 на поэтажном плане 1 этажа, являющегося частью нежилого отдельно стоящего здания, назначение: нежилое, количество этажей: 1, в том числе подземных 0, кадастровый номер 36:34:0304001:276</w:t>
            </w:r>
            <w:r w:rsidRPr="001D41AF">
              <w:rPr>
                <w:rFonts w:cs="Times New Roman"/>
                <w:sz w:val="18"/>
                <w:szCs w:val="18"/>
              </w:rPr>
              <w:t>. Н</w:t>
            </w:r>
            <w:r w:rsidR="00461557" w:rsidRPr="001D41AF">
              <w:rPr>
                <w:rFonts w:cs="Times New Roman"/>
                <w:sz w:val="18"/>
                <w:szCs w:val="18"/>
              </w:rPr>
              <w:t>азначение использования – организация торговли буфетной продукцией</w:t>
            </w:r>
          </w:p>
        </w:tc>
        <w:tc>
          <w:tcPr>
            <w:tcW w:w="702" w:type="dxa"/>
          </w:tcPr>
          <w:p w14:paraId="03EB7642" w14:textId="579CC86E" w:rsidR="00461557" w:rsidRPr="00B9009B" w:rsidRDefault="00461557" w:rsidP="00461557">
            <w:pPr>
              <w:pStyle w:val="a8"/>
              <w:ind w:left="0"/>
              <w:jc w:val="both"/>
              <w:rPr>
                <w:rFonts w:cs="Times New Roman"/>
                <w:sz w:val="16"/>
                <w:szCs w:val="12"/>
              </w:rPr>
            </w:pPr>
            <w:r>
              <w:rPr>
                <w:rFonts w:cs="Times New Roman"/>
                <w:sz w:val="16"/>
                <w:szCs w:val="12"/>
              </w:rPr>
              <w:t>3 года</w:t>
            </w:r>
          </w:p>
        </w:tc>
      </w:tr>
    </w:tbl>
    <w:p w14:paraId="3B12E5AE" w14:textId="1452C0CC" w:rsidR="0041770D" w:rsidRDefault="0041770D" w:rsidP="0041770D">
      <w:pPr>
        <w:pStyle w:val="a8"/>
        <w:spacing w:after="0"/>
        <w:ind w:left="0" w:firstLine="709"/>
        <w:jc w:val="both"/>
        <w:rPr>
          <w:rFonts w:cs="Times New Roman"/>
          <w:sz w:val="24"/>
          <w:szCs w:val="20"/>
        </w:rPr>
      </w:pPr>
    </w:p>
    <w:p w14:paraId="21760F32" w14:textId="4360A7A9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Начальная (минимальная) цена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договора включает в себя арендную плату в месяц</w:t>
      </w:r>
      <w:r w:rsidR="00DF4A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 указанное выше имущество, без учета НДС, других налоговых платежей, стоимости услуг</w:t>
      </w:r>
      <w:r w:rsidR="00973B6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по содержанию и эксплуатации объекта недвижимости, платы за пользование земельным</w:t>
      </w:r>
      <w:r w:rsidR="00973B6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участком, на котором расположен объект аукциона.</w:t>
      </w:r>
      <w:r w:rsidR="00973B6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EE53397" w14:textId="06B08B1A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При этом начальный (минимальный) размер арендной платы за пользование</w:t>
      </w:r>
      <w:r w:rsidR="005F1D6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объектом аукциона устанавливается на основании отчета об оценке права пользования</w:t>
      </w:r>
      <w:r w:rsidR="005F1D6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объектом аренды в соответствии с Федеральным законом от 29 июля 1998 года № 135-ФЗ</w:t>
      </w:r>
      <w:r w:rsidR="005F1D6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«Об оценочной деятельности в Российской Федерации».</w:t>
      </w:r>
    </w:p>
    <w:p w14:paraId="177C5C3F" w14:textId="0CAA064F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Величина повышения начальной цены договора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(«шаг аукциона»)</w:t>
      </w:r>
      <w:r w:rsidR="005F1D6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устанавливается в размере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5 %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(пяти) процентов начальной (минимальной) цены договора</w:t>
      </w:r>
      <w:r w:rsidR="005F1D6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(цены лота), указанной в извещении о проведении аукциона.</w:t>
      </w:r>
    </w:p>
    <w:p w14:paraId="1F619938" w14:textId="77777777" w:rsidR="00973B65" w:rsidRDefault="00973B65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6E53E940" w14:textId="77777777" w:rsidR="00973B65" w:rsidRDefault="0041770D" w:rsidP="00973B65">
      <w:pPr>
        <w:spacing w:after="0"/>
        <w:ind w:firstLine="709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3. Требование о внесении задатка, размер задатка,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срок и порядок внесения задатка, реквизиты счета для перечисления задатка и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условия его возврата.</w:t>
      </w:r>
    </w:p>
    <w:p w14:paraId="292A78FE" w14:textId="77777777" w:rsidR="00973B65" w:rsidRDefault="00973B65" w:rsidP="00973B65">
      <w:pPr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9687EE" w14:textId="3B3D924D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Для участия в аукционе в электронной форме Заявителю от своего имени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(юридического лица, индивидуального предпринимателя, физического лица) необходимо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внести задаток на указанные ниже реквизиты в срок, установленный настоящей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документацией об аукционе, для приема заявок на участие в аукционе в электронной форме.</w:t>
      </w:r>
    </w:p>
    <w:p w14:paraId="04B6F4EF" w14:textId="788DCE3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Размер задатка устанавливается в размере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100%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начальной (минимальной) цены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договора (цены лота).</w:t>
      </w:r>
    </w:p>
    <w:p w14:paraId="03C1B510" w14:textId="77777777" w:rsidR="00973B65" w:rsidRDefault="00973B65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5DBC62B" w14:textId="244DDC88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Задаток для участия в аукционе в электронной форме вносится в соответствии с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порядком, установленным Регламентом Оператора электронной площадки, Соглашением о</w:t>
      </w:r>
      <w:r w:rsidR="00C15DD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внесении гарантийного обеспечения, размещенными на сайте Оператора электронной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площадки </w:t>
      </w:r>
      <w:r w:rsidRPr="0041770D">
        <w:rPr>
          <w:rFonts w:eastAsia="Times New Roman" w:cs="Times New Roman"/>
          <w:color w:val="0000FF"/>
          <w:sz w:val="24"/>
          <w:szCs w:val="24"/>
          <w:lang w:eastAsia="ru-RU"/>
        </w:rPr>
        <w:t>utp.sberbank-ast.ru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, по следующим банковским реквизитам:</w:t>
      </w:r>
    </w:p>
    <w:p w14:paraId="36C2E366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Получатель платежа: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АО «Сбербанк-АСТ»</w:t>
      </w:r>
    </w:p>
    <w:p w14:paraId="5D2BCFFF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Банковские реквизиты: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Публичное акционерное общество Сбербанк России</w:t>
      </w:r>
    </w:p>
    <w:p w14:paraId="7BEE5E4C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БИК 044525225</w:t>
      </w:r>
    </w:p>
    <w:p w14:paraId="27D062B3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Расчётный счёт: 40702810300020038047</w:t>
      </w:r>
    </w:p>
    <w:p w14:paraId="7F198001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Корр. счёт 30101810400000000225</w:t>
      </w:r>
    </w:p>
    <w:p w14:paraId="0176BDF4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ИНН 7707308480 </w:t>
      </w:r>
    </w:p>
    <w:p w14:paraId="1BD8ABD8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КПП 770401001</w:t>
      </w:r>
    </w:p>
    <w:p w14:paraId="18044EAE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основании платежа необходимо указывать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14:paraId="0808DF02" w14:textId="005F684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- назначение платежа: «Без НДС» (</w:t>
      </w:r>
      <w:r w:rsidRPr="0041770D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задаток за участие в аукционе на право</w:t>
      </w:r>
      <w:r w:rsidR="00BB74D6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заключения договоров аренды муниципального имущества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14:paraId="1CA1F4AD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- дату проведения аукциона;</w:t>
      </w:r>
    </w:p>
    <w:p w14:paraId="451F65E3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- номер лота (краткое описание и адрес объекта).</w:t>
      </w:r>
    </w:p>
    <w:p w14:paraId="48D34C16" w14:textId="77777777" w:rsidR="00973B65" w:rsidRDefault="00973B65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E841C56" w14:textId="5D9BCDF9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При заключении договора с победителем аукциона сумма внесенного им задатка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засчитывается в счет исполнения обязательств по заключенному договору аренды в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соответствии с п. 5 ст. 448 ГК РФ.</w:t>
      </w:r>
    </w:p>
    <w:p w14:paraId="7B94C167" w14:textId="393037A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Задаток участникам аукциона в электронной форме, которые участвовали в</w:t>
      </w:r>
      <w:r w:rsidR="00BB74D6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аукционе, но не стали победителями, за исключением участника аукциона, который</w:t>
      </w:r>
      <w:r w:rsidR="00BB74D6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сделал предпоследнее предложение о цене договора, возвращается им в течение пяти</w:t>
      </w:r>
      <w:r w:rsidR="00BB74D6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рабочих дней с даты подписания протокола аукциона.</w:t>
      </w:r>
    </w:p>
    <w:p w14:paraId="4B335DC7" w14:textId="65AAD8C9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Задаток, внесенный участником аукциона в электронной форме, который сделал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предпоследнее предложение о цене, возвращается такому участнику аукциона в течение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пяти рабочих дней с даты подписания договора с победителем аукциона или с таким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участником аукциона.</w:t>
      </w:r>
    </w:p>
    <w:p w14:paraId="7466B37A" w14:textId="52D89AA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 случае отказа Организатора аукциона от проведения аукциона в электронной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форме в установленные сроки, поступившие задатки возвращаются Оператором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электронной площадки заявителям в течение 5 (пяти) рабочих дней с даты принятия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решения об отказе от проведения аукциона в электронной форме.</w:t>
      </w:r>
    </w:p>
    <w:p w14:paraId="671C2E4F" w14:textId="72899B09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 случае уклонения победителя аукциона в электронной форме или участника</w:t>
      </w:r>
      <w:r w:rsidR="00BB74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аукциона, сделавшего предпоследнее предложение о цене, от заключения договора задаток,</w:t>
      </w:r>
      <w:r w:rsidR="000517C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внесенный ими, не возвращается.</w:t>
      </w:r>
    </w:p>
    <w:p w14:paraId="36601EFD" w14:textId="77777777" w:rsidR="00973B65" w:rsidRDefault="00973B65" w:rsidP="00973B65">
      <w:pPr>
        <w:spacing w:after="0"/>
        <w:ind w:firstLine="709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FBF75B3" w14:textId="77777777" w:rsidR="00973B65" w:rsidRDefault="0041770D" w:rsidP="00973B65">
      <w:pPr>
        <w:spacing w:after="0"/>
        <w:ind w:firstLine="709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4. Требования к участникам аукциона в электронной форме.</w:t>
      </w:r>
    </w:p>
    <w:p w14:paraId="4337E3A3" w14:textId="77777777" w:rsidR="00973B65" w:rsidRDefault="00973B65" w:rsidP="00973B65">
      <w:pPr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5F3E21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>Участником аукциона в электронной форме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14:paraId="45DF49F6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>Участники аукциона в электронной форме должны соответствовать требованиям, установленным законодательством Российской Федерации к таким участникам.</w:t>
      </w:r>
    </w:p>
    <w:p w14:paraId="22253145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>Заявитель не допускается аукционной комиссией к участию в аукционе в случаях:</w:t>
      </w:r>
    </w:p>
    <w:p w14:paraId="07DFE1D0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 xml:space="preserve">     1) непредставления документов, определенных документацией об аукционе, либо наличия в таких документах недостоверных сведений;</w:t>
      </w:r>
    </w:p>
    <w:p w14:paraId="32E68F74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 xml:space="preserve">     2) несоответствия требованиям, указанным в документации об аукционе;</w:t>
      </w:r>
    </w:p>
    <w:p w14:paraId="521A1308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 xml:space="preserve">     3) невнесения задатка;</w:t>
      </w:r>
    </w:p>
    <w:p w14:paraId="4D58F518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 xml:space="preserve">     4) несоответствия заявки на участие в аукционе требованиям документации об аукционе;</w:t>
      </w:r>
    </w:p>
    <w:p w14:paraId="68BF75BB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 xml:space="preserve">     5)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14:paraId="141462E0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 xml:space="preserve">     6) 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аукционе.</w:t>
      </w:r>
    </w:p>
    <w:p w14:paraId="6D21D9FA" w14:textId="77777777" w:rsidR="0001051F" w:rsidRPr="0001051F" w:rsidRDefault="0001051F" w:rsidP="0001051F">
      <w:pPr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01051F">
        <w:rPr>
          <w:sz w:val="24"/>
          <w:szCs w:val="24"/>
        </w:rPr>
        <w:t>В случае установления факта недостоверности сведений, содержащихся в документах, представленных заявителем или участником аукциона в соответствии с требованиями настоящей документации об аукционе, аукционная комиссия обязаны отстранить такого заявителя или участника аукциона от участия в аукционе на любом этапе их проведения.</w:t>
      </w:r>
    </w:p>
    <w:p w14:paraId="471672FD" w14:textId="77777777" w:rsidR="005538CD" w:rsidRDefault="005538CD" w:rsidP="00973B65">
      <w:pPr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5E5BB8" w14:textId="77777777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5. Сроки и порядок регистрации на электронной площадке.</w:t>
      </w:r>
    </w:p>
    <w:p w14:paraId="241601C9" w14:textId="77777777" w:rsidR="00973B65" w:rsidRDefault="00973B65" w:rsidP="00973B65">
      <w:pPr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60DF47" w14:textId="70901FD0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Для обеспечения доступа к участию в аукционе в электронной форме Заявителям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пройти процедуру регистрации в соответствии с Регламентом электронной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7</w:t>
      </w:r>
      <w:r w:rsidR="00973B6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площадки Оператора электронной площадки, который размещен на сайте </w:t>
      </w:r>
      <w:r w:rsidRPr="0041770D">
        <w:rPr>
          <w:rFonts w:eastAsia="Times New Roman" w:cs="Times New Roman"/>
          <w:b/>
          <w:bCs/>
          <w:color w:val="0000FF"/>
          <w:sz w:val="24"/>
          <w:szCs w:val="24"/>
          <w:lang w:eastAsia="ru-RU"/>
        </w:rPr>
        <w:t xml:space="preserve">utp.sberbankast.ru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(далее – электронная площадка).</w:t>
      </w:r>
    </w:p>
    <w:p w14:paraId="1ABE2666" w14:textId="6DF17CF6" w:rsidR="00973B65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Регистрация на электронной площадке Заявителей для участия в аукционе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осуществляется ежедневно, круглосуточно, но не позднее даты и времени окончания срока</w:t>
      </w:r>
      <w:r w:rsidR="00D951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приема/подачи Заявок.</w:t>
      </w:r>
    </w:p>
    <w:p w14:paraId="36E2BD1F" w14:textId="77777777" w:rsidR="00A522F8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Регистрация на электронной площадке осуществляется без взимания платы.</w:t>
      </w:r>
    </w:p>
    <w:p w14:paraId="45BB0D61" w14:textId="78C1D6FE" w:rsidR="0041770D" w:rsidRDefault="0041770D" w:rsidP="00973B65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Регистрации на электронной площадке подлежат Заявители, ранее не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зарегистрированные на электронной площадке или регистрация которых на электронной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площадке была ими прекращена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743D7ACE" w14:textId="759D3741" w:rsidR="0041770D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5A38309B" w14:textId="77777777" w:rsidR="00973B65" w:rsidRDefault="0041770D" w:rsidP="00973B65">
      <w:pPr>
        <w:pStyle w:val="a8"/>
        <w:spacing w:after="0"/>
        <w:ind w:left="0" w:firstLine="709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41770D">
        <w:rPr>
          <w:rFonts w:cs="Times New Roman"/>
          <w:b/>
          <w:bCs/>
          <w:color w:val="000000"/>
          <w:sz w:val="24"/>
          <w:szCs w:val="24"/>
        </w:rPr>
        <w:t>6. Требования к содержанию, составу и форме</w:t>
      </w:r>
      <w:r w:rsidRPr="0041770D">
        <w:rPr>
          <w:b/>
          <w:bCs/>
          <w:color w:val="000000"/>
        </w:rPr>
        <w:br/>
      </w:r>
      <w:r w:rsidRPr="0041770D">
        <w:rPr>
          <w:rFonts w:cs="Times New Roman"/>
          <w:b/>
          <w:bCs/>
          <w:color w:val="000000"/>
          <w:sz w:val="24"/>
          <w:szCs w:val="24"/>
        </w:rPr>
        <w:t>заявки на участие в аукционе.</w:t>
      </w:r>
    </w:p>
    <w:p w14:paraId="4B19D7BA" w14:textId="77777777" w:rsidR="00FE5A2F" w:rsidRDefault="00FE5A2F" w:rsidP="0041770D">
      <w:pPr>
        <w:pStyle w:val="a8"/>
        <w:spacing w:after="0"/>
        <w:ind w:left="0" w:firstLine="709"/>
        <w:jc w:val="both"/>
        <w:rPr>
          <w:b/>
          <w:bCs/>
          <w:color w:val="000000"/>
        </w:rPr>
      </w:pPr>
    </w:p>
    <w:p w14:paraId="6C0AC3FC" w14:textId="25019E3E" w:rsidR="00FE5A2F" w:rsidRDefault="0041770D" w:rsidP="00FE5A2F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41770D">
        <w:rPr>
          <w:rFonts w:cs="Times New Roman"/>
          <w:color w:val="000000"/>
          <w:sz w:val="24"/>
          <w:szCs w:val="24"/>
        </w:rPr>
        <w:t>Для участия в аукционе в электронной форме Заявитель представляет Оператору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электронной площадки Заявку на участие в аукционе в электронной форме в сроки, порядке</w:t>
      </w:r>
      <w:r w:rsidR="00D951D6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и форме, которые установлены в Документации об аукционе в электронной форме с</w:t>
      </w:r>
      <w:r w:rsidR="00D951D6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приложением электронных образов нижеуказанных документов.</w:t>
      </w:r>
    </w:p>
    <w:p w14:paraId="3D7829B4" w14:textId="580241A9" w:rsidR="00FE5A2F" w:rsidRDefault="0041770D" w:rsidP="00FE5A2F">
      <w:pPr>
        <w:pStyle w:val="a8"/>
        <w:spacing w:after="0"/>
        <w:ind w:left="0" w:firstLine="709"/>
        <w:jc w:val="both"/>
        <w:rPr>
          <w:color w:val="000000"/>
        </w:rPr>
      </w:pPr>
      <w:r w:rsidRPr="0041770D">
        <w:rPr>
          <w:rFonts w:cs="Times New Roman"/>
          <w:color w:val="000000"/>
          <w:sz w:val="24"/>
          <w:szCs w:val="24"/>
        </w:rPr>
        <w:t>Заявка на участие в торгах по форме, утвержденной настоящей документацией об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аукционе (Приложение 1 к документации об аукционе в электронной форме).</w:t>
      </w:r>
    </w:p>
    <w:p w14:paraId="7193AB94" w14:textId="77777777" w:rsidR="00FE5A2F" w:rsidRDefault="00FE5A2F" w:rsidP="00FE5A2F">
      <w:pPr>
        <w:pStyle w:val="a8"/>
        <w:spacing w:after="0"/>
        <w:ind w:left="0" w:firstLine="709"/>
        <w:jc w:val="both"/>
        <w:rPr>
          <w:color w:val="000000"/>
        </w:rPr>
      </w:pPr>
    </w:p>
    <w:p w14:paraId="4A2A4EFA" w14:textId="77777777" w:rsidR="00FE5A2F" w:rsidRDefault="0041770D" w:rsidP="00FE5A2F">
      <w:pPr>
        <w:pStyle w:val="a8"/>
        <w:spacing w:after="0"/>
        <w:ind w:left="0" w:firstLine="709"/>
        <w:jc w:val="both"/>
        <w:rPr>
          <w:b/>
          <w:bCs/>
          <w:color w:val="000000"/>
        </w:rPr>
      </w:pPr>
      <w:r w:rsidRPr="0041770D">
        <w:rPr>
          <w:rFonts w:cs="Times New Roman"/>
          <w:b/>
          <w:bCs/>
          <w:color w:val="000000"/>
          <w:sz w:val="24"/>
          <w:szCs w:val="24"/>
        </w:rPr>
        <w:t>Заявка на участие в аукционе в электронной форме должна содержать:</w:t>
      </w:r>
    </w:p>
    <w:p w14:paraId="57A49C41" w14:textId="77777777" w:rsidR="00FE5A2F" w:rsidRDefault="0041770D" w:rsidP="00FE5A2F">
      <w:pPr>
        <w:pStyle w:val="a8"/>
        <w:spacing w:after="0"/>
        <w:ind w:left="0" w:firstLine="709"/>
        <w:jc w:val="both"/>
        <w:rPr>
          <w:color w:val="000000"/>
        </w:rPr>
      </w:pPr>
      <w:r w:rsidRPr="0041770D">
        <w:rPr>
          <w:rFonts w:cs="Times New Roman"/>
          <w:color w:val="000000"/>
          <w:sz w:val="24"/>
          <w:szCs w:val="24"/>
        </w:rPr>
        <w:t>1) сведения и документы о заявителе, подавшем такую заявку:</w:t>
      </w:r>
    </w:p>
    <w:p w14:paraId="5BE8385A" w14:textId="6D3F812F" w:rsidR="00FE5A2F" w:rsidRDefault="0041770D" w:rsidP="00FE5A2F">
      <w:pPr>
        <w:pStyle w:val="a8"/>
        <w:spacing w:after="0"/>
        <w:ind w:left="0" w:firstLine="709"/>
        <w:jc w:val="both"/>
        <w:rPr>
          <w:color w:val="000000"/>
        </w:rPr>
      </w:pPr>
      <w:r w:rsidRPr="0041770D">
        <w:rPr>
          <w:rFonts w:cs="Times New Roman"/>
          <w:color w:val="000000"/>
          <w:sz w:val="24"/>
          <w:szCs w:val="24"/>
        </w:rPr>
        <w:t>а) фирменное наименование (наименование), сведения об организационно-правовой</w:t>
      </w:r>
      <w:r w:rsidR="00F51C54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форме, о месте нахождения, почтовый адрес (для юридического лица), фамилия, имя,</w:t>
      </w:r>
      <w:r w:rsidR="00F51C54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отчество, паспортные данные, сведения о месте жительства (для физического лица), номер</w:t>
      </w:r>
      <w:r w:rsidR="00F51C54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контактного телефона;</w:t>
      </w:r>
    </w:p>
    <w:p w14:paraId="76A0691B" w14:textId="1B145158" w:rsidR="00FE5A2F" w:rsidRDefault="0041770D" w:rsidP="00FE5A2F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41770D">
        <w:rPr>
          <w:rFonts w:cs="Times New Roman"/>
          <w:color w:val="000000"/>
          <w:sz w:val="24"/>
          <w:szCs w:val="24"/>
        </w:rPr>
        <w:t>б) полученную не ранее чем за шесть месяцев до даты размещения на официальном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сайте торгов извещения о проведении аукциона выписку из единого государственного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реестра юридических лиц или нотариально заверенную копию такой выписки (для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юридических лиц), полученную не ранее чем за шесть месяцев до даты размещения на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официальном сайте торгов извещения о проведении аукциона выписку из единого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государственного реестра индивидуальных предпринимателей или нотариально заверенную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копию такой выписки (для индивидуальных предпринимателей), копии документов,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удостоверяющих личность (для иных физических лиц), надлежащим образом заверенный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перевод на русский язык документов о государственной регистрации юридического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лица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или физического лица в качестве индивидуального предпринимателя в соответствии с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законодательством соответствующего государства (для иностранных лиц), полученные не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ранее чем за шесть месяцев до даты размещения на официальном сайте торгов извещения о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проведении аукциона;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</w:p>
    <w:p w14:paraId="077E8D54" w14:textId="7FBDF724" w:rsidR="00FE5A2F" w:rsidRDefault="0041770D" w:rsidP="00FE5A2F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41770D">
        <w:rPr>
          <w:rFonts w:cs="Times New Roman"/>
          <w:color w:val="000000"/>
          <w:sz w:val="24"/>
          <w:szCs w:val="24"/>
        </w:rPr>
        <w:t>в) документ, подтверждающий полномочия лица на осуществление действий от имени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заявителя - юридического лица (копия решения о назначении или об избрании либо приказа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о назначении физического лица на должность, в соответствии с которым такое физическое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лицо обладает правом действовать от имени заявителя без доверенности (далее -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руководитель). В случае если от имени заявителя действует иное лицо, заявка на участие в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аукционе должна содержать также доверенность на осуществление действий от имени</w:t>
      </w:r>
      <w:r w:rsidR="00F51C54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заявителя, заверенную печатью (при наличии) заявителя и подписанную руководителем</w:t>
      </w:r>
      <w:r w:rsidR="00F51C54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заявителя (для юридических лиц) или уполномоченным этим руководителем лицом, либо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нотариально заверенную копию такой доверенности. В случае если указанная доверенность</w:t>
      </w:r>
      <w:r w:rsidR="00F51C54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подписана лицом, уполномоченным руководителем заявителя, заявка на участие в аукционе</w:t>
      </w:r>
      <w:r w:rsidR="00F51C54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должна содержать также документ, подтверждающий полномочия такого лица;</w:t>
      </w:r>
    </w:p>
    <w:p w14:paraId="45004BB6" w14:textId="77777777" w:rsidR="00FE5A2F" w:rsidRDefault="0041770D" w:rsidP="00FE5A2F">
      <w:pPr>
        <w:pStyle w:val="a8"/>
        <w:spacing w:after="0"/>
        <w:ind w:left="0" w:firstLine="709"/>
        <w:jc w:val="both"/>
        <w:rPr>
          <w:color w:val="000000"/>
        </w:rPr>
      </w:pPr>
      <w:r w:rsidRPr="0041770D">
        <w:rPr>
          <w:rFonts w:cs="Times New Roman"/>
          <w:color w:val="000000"/>
          <w:sz w:val="24"/>
          <w:szCs w:val="24"/>
        </w:rPr>
        <w:t>г) копии учредительных документов заявителя (для юридических лиц);</w:t>
      </w:r>
    </w:p>
    <w:p w14:paraId="60F9AD16" w14:textId="30639156" w:rsidR="00FE5A2F" w:rsidRDefault="0041770D" w:rsidP="00FE5A2F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41770D">
        <w:rPr>
          <w:rFonts w:cs="Times New Roman"/>
          <w:color w:val="000000"/>
          <w:sz w:val="24"/>
          <w:szCs w:val="24"/>
        </w:rPr>
        <w:t>д) решение об одобрении или о совершении крупной сделки либо копия такого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решения в случае, если требование о необходимости наличия такого решения для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совершения крупной сделки установлено законодательством Российской Федерации,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8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учредительными документами юридического лица и если для заявителя заключение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договора, внесение задатка или обеспечение исполнения договора являются крупной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сделкой;</w:t>
      </w:r>
    </w:p>
    <w:p w14:paraId="4F2F67E2" w14:textId="417E4029" w:rsidR="00FE5A2F" w:rsidRDefault="0041770D" w:rsidP="00FE5A2F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41770D">
        <w:rPr>
          <w:rFonts w:cs="Times New Roman"/>
          <w:color w:val="000000"/>
          <w:sz w:val="24"/>
          <w:szCs w:val="24"/>
        </w:rPr>
        <w:t>е) заявление об отсутствии решения о ликвидации заявителя - юридического лица, об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отсутствии решения арбитражного суда о признании заявителя - юридического лица,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индивидуального предпринимателя банкротом и об открытии конкурсного производства, об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отсутствии решения о приостановлении деятельности заявителя в порядке,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предусмотренном Кодексом Российской Федерации об административных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правонарушениях</w:t>
      </w:r>
      <w:r w:rsidR="00FE5A2F">
        <w:rPr>
          <w:rFonts w:cs="Times New Roman"/>
          <w:color w:val="000000"/>
          <w:sz w:val="24"/>
          <w:szCs w:val="24"/>
        </w:rPr>
        <w:t>;</w:t>
      </w:r>
    </w:p>
    <w:p w14:paraId="2B5DB3B9" w14:textId="268AA84B" w:rsidR="0041770D" w:rsidRDefault="0041770D" w:rsidP="00FE5A2F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41770D">
        <w:rPr>
          <w:rFonts w:cs="Times New Roman"/>
          <w:color w:val="000000"/>
          <w:sz w:val="24"/>
          <w:szCs w:val="24"/>
        </w:rPr>
        <w:lastRenderedPageBreak/>
        <w:t>2) документы или копии документов, подтверждающие внесение задатка, в случае если</w:t>
      </w:r>
      <w:r w:rsidR="00FE5A2F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в документации об аукционе содержится требование о внесении задатка (платежное</w:t>
      </w:r>
      <w:r w:rsidR="006D51AD">
        <w:rPr>
          <w:rFonts w:cs="Times New Roman"/>
          <w:color w:val="000000"/>
          <w:sz w:val="24"/>
          <w:szCs w:val="24"/>
        </w:rPr>
        <w:t xml:space="preserve"> </w:t>
      </w:r>
      <w:r w:rsidRPr="0041770D">
        <w:rPr>
          <w:rFonts w:cs="Times New Roman"/>
          <w:color w:val="000000"/>
          <w:sz w:val="24"/>
          <w:szCs w:val="24"/>
        </w:rPr>
        <w:t>поручение, подтверждающее перечисление задатка).</w:t>
      </w:r>
    </w:p>
    <w:p w14:paraId="2AA73619" w14:textId="77777777" w:rsidR="00FE5A2F" w:rsidRPr="00FE5A2F" w:rsidRDefault="00FE5A2F" w:rsidP="00FE5A2F">
      <w:pPr>
        <w:pStyle w:val="a8"/>
        <w:spacing w:after="0"/>
        <w:ind w:left="0" w:firstLine="709"/>
        <w:jc w:val="center"/>
        <w:rPr>
          <w:rFonts w:cs="Times New Roman"/>
          <w:color w:val="000000"/>
          <w:sz w:val="24"/>
          <w:szCs w:val="24"/>
        </w:rPr>
      </w:pPr>
    </w:p>
    <w:p w14:paraId="0457138A" w14:textId="77777777" w:rsidR="00FE5A2F" w:rsidRDefault="0041770D" w:rsidP="00FE5A2F">
      <w:pPr>
        <w:spacing w:after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7. Инструкция по заполнению заявки на участие в аукционе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в электронной форме.</w:t>
      </w:r>
    </w:p>
    <w:p w14:paraId="470FB15D" w14:textId="77777777" w:rsidR="00FE5A2F" w:rsidRDefault="00FE5A2F" w:rsidP="00FE5A2F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3C879A4E" w14:textId="12745293" w:rsidR="00FE5A2F" w:rsidRDefault="0041770D" w:rsidP="00FE5A2F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Заявка подается путем заполнения и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собственноручного подписания</w:t>
      </w:r>
      <w:r w:rsidR="00FE5A2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установленной </w:t>
      </w:r>
      <w:r w:rsidR="00FE5A2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ормы заявки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согласно Приложению № 1 к настоящей документации об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аукционе, и размещения ее электронного образа (документа на бумажном носителе,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преобразованного в электронно-цифровую форму путем сканирования с сохранением его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реквизитов), с приложением электронных образов документов в соответствии с перечнем,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указанным в настоящей аукционной документации, на сайте электронной площадки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utp.sberbank-ast.ru.</w:t>
      </w:r>
    </w:p>
    <w:p w14:paraId="51AB8EF7" w14:textId="496E0491" w:rsidR="0041770D" w:rsidRDefault="0041770D" w:rsidP="00FE5A2F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Заявка удостоверяется подписью уполномоченного лица заявителя и заверяется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печатью (для юридического лица, индивидуального предпринимателя – при наличии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печати).</w:t>
      </w:r>
    </w:p>
    <w:p w14:paraId="20673EBD" w14:textId="1F9E4AFF" w:rsidR="00FE5A2F" w:rsidRDefault="00FE5A2F" w:rsidP="00FE5A2F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Сведения и документы, содержащиеся в заявке, не должны допускать двусмысленного толкования.</w:t>
      </w:r>
    </w:p>
    <w:p w14:paraId="16AFE212" w14:textId="1D4970A0" w:rsidR="00FE5A2F" w:rsidRDefault="00FE5A2F" w:rsidP="00FE5A2F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Все документы, входящие в состав заявки, должны быть оформлены с учетом следующих требований:</w:t>
      </w:r>
    </w:p>
    <w:p w14:paraId="7F73BEF1" w14:textId="77777777" w:rsidR="004F0CDB" w:rsidRDefault="00FE5A2F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документы, прилагаемые в копиях, должны удостоверяться подписью уполномоченного лица заявителя и заверяться печатью (для юридического лица, индивидуального предпринимателя – при наличии печати);</w:t>
      </w:r>
    </w:p>
    <w:p w14:paraId="2097A860" w14:textId="3CC109FB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- копии документов должны быть заверены нотариально в случае, если указание на</w:t>
      </w:r>
      <w:r w:rsidR="006D51A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это содержится в документации об аукционе (как то: копии выписок из единого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государственного реестра юридических лиц/индивидуальных предпринимателей, копия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доверенности и т.п.);</w:t>
      </w:r>
    </w:p>
    <w:p w14:paraId="2CD59F41" w14:textId="77777777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- в документах не допускается наличия подчисток и исправлений;</w:t>
      </w:r>
    </w:p>
    <w:p w14:paraId="59A38AEE" w14:textId="67CC2927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- все страницы документов должны быть четкими и читаемыми (в том числе и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представленные ксерокопии документов, включая надписи на оттисках печатей и штампов).</w:t>
      </w:r>
    </w:p>
    <w:p w14:paraId="3BAA145D" w14:textId="7C9A91ED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случае если от имени заявителя действует иное лицо, заявка на участие в</w:t>
      </w:r>
      <w:r w:rsidR="00704F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конкурсе должна содержать также доверенность на осуществление действий от имени</w:t>
      </w:r>
      <w:r w:rsidR="002957C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заявителя, заверенную печатью заявителя (при наличии печати) и подписанную</w:t>
      </w:r>
      <w:r w:rsidR="002957C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руководителем заявителя (для юридических лиц) или уполномоченным этим</w:t>
      </w:r>
      <w:r w:rsidR="00704F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руководителем лицом, либо нотариально заверенную копию такой доверенности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704FA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 случае если указанная доверенность подписана лицом, уполномоченным руководителем</w:t>
      </w:r>
      <w:r w:rsidR="00704FA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заявителя, заявка на участие в аукционе должна содержать также документ,</w:t>
      </w:r>
      <w:r w:rsidR="00704FA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подтверждающий полномочия такого лица.</w:t>
      </w:r>
    </w:p>
    <w:p w14:paraId="4231AE3D" w14:textId="77777777" w:rsidR="004F0CDB" w:rsidRDefault="004F0CDB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2D3BA0ED" w14:textId="41A49FD8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Соблюдение претендентом указанных требований означает, что заявка и документы,</w:t>
      </w:r>
      <w:r w:rsidR="002957C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представляемые одновременно с заявкой, поданы от имени претендента.</w:t>
      </w:r>
    </w:p>
    <w:p w14:paraId="4F833B51" w14:textId="77777777" w:rsidR="004F0CDB" w:rsidRDefault="004F0CDB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У</w:t>
      </w:r>
      <w:r w:rsidR="0041770D" w:rsidRPr="0041770D">
        <w:rPr>
          <w:rFonts w:eastAsia="Times New Roman" w:cs="Times New Roman"/>
          <w:color w:val="000000"/>
          <w:sz w:val="24"/>
          <w:szCs w:val="24"/>
          <w:lang w:eastAsia="ru-RU"/>
        </w:rPr>
        <w:t>казанные документы в части их оформления и содержания должны соответствовать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41770D" w:rsidRPr="0041770D">
        <w:rPr>
          <w:rFonts w:eastAsia="Times New Roman" w:cs="Times New Roman"/>
          <w:color w:val="000000"/>
          <w:sz w:val="24"/>
          <w:szCs w:val="24"/>
          <w:lang w:eastAsia="ru-RU"/>
        </w:rPr>
        <w:t>требованиям законодательства Российской Федерации.</w:t>
      </w:r>
    </w:p>
    <w:p w14:paraId="7C5FF4BF" w14:textId="77777777" w:rsidR="004F0CDB" w:rsidRDefault="004F0CDB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4ECA33D" w14:textId="77777777" w:rsidR="004F0CDB" w:rsidRDefault="0041770D" w:rsidP="004F0CDB">
      <w:pPr>
        <w:spacing w:after="0"/>
        <w:ind w:firstLine="709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8. Порядок, место, дата начала и дата и время окончания срока подачи заявок на</w:t>
      </w:r>
      <w:r w:rsidR="004F0CD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участие в аукционе в электронной форме.</w:t>
      </w:r>
    </w:p>
    <w:p w14:paraId="2C9EBF71" w14:textId="77777777" w:rsidR="004F0CDB" w:rsidRDefault="004F0CDB" w:rsidP="004F0CDB">
      <w:pPr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1387B05" w14:textId="6159B765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Заявка на участие в аукционе подается в срок и по форме, которые установлены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документацией об аукционе. Подача заявки на участие в аукционе является акцептом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оферты в соответствии со статьей 438 Гражданского кодекса РФ.</w:t>
      </w:r>
    </w:p>
    <w:p w14:paraId="0EBBB27E" w14:textId="77777777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Заявитель вправе подать только одну заявку в отношении каждого предмета аукциона</w:t>
      </w:r>
      <w:r w:rsidR="004F0CD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(лота).</w:t>
      </w:r>
    </w:p>
    <w:p w14:paraId="09299EE3" w14:textId="26B10DEE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Прием заявок на участие в аукционе в электронной форме прекращается Оператором</w:t>
      </w:r>
      <w:r w:rsidR="0008602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электронной площадки с помощью программно-аппаратных средств в дату и время начала</w:t>
      </w:r>
      <w:r w:rsidR="0008602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рассмотрения заявок на участие в аукционе в электронной форме, указанные в настоящем</w:t>
      </w:r>
      <w:r w:rsidR="0008602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пункте.</w:t>
      </w:r>
    </w:p>
    <w:p w14:paraId="19BB3AE3" w14:textId="514AC20D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Каждая заявка на участие в аукционе в электронной форме, поступившая в сроки,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указанные в настоящем пункте, регистрируется Оператором электронной площадки.</w:t>
      </w:r>
    </w:p>
    <w:p w14:paraId="366E5CF8" w14:textId="527F5449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Оператор электронной площадки направляет Заявителю в электронной форме</w:t>
      </w:r>
      <w:r w:rsidR="00704FA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подтверждение о регистрации представленной Заявки на участие в аукционе в электронной</w:t>
      </w:r>
      <w:r w:rsidR="0008602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форме в течение одного рабочего дня с даты получения такой Заявки.</w:t>
      </w:r>
    </w:p>
    <w:p w14:paraId="3A45C8E1" w14:textId="64B3F41D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Заявки, поступившие после окончания установленного срока приема Заявок на участие</w:t>
      </w:r>
      <w:r w:rsidR="004F0CD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 аукционе в электронной форме, не рассматриваются и в тот же день Заявитель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информируется Оператором электронной площадки об отказе в регистрации такой Заявки.</w:t>
      </w:r>
    </w:p>
    <w:p w14:paraId="3B7336FB" w14:textId="11AFC590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Заявка подается по установленной форме (Приложение № 1). Заявка (электронный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образ документа) и прилагаемые к ней электронные образы документов представляются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Заявителем единовременно.</w:t>
      </w:r>
    </w:p>
    <w:p w14:paraId="2D271C10" w14:textId="3185822B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Не допускается раздельная подача заявки и прилагаемых к ней электронных образов</w:t>
      </w:r>
      <w:r w:rsidR="00C46DF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документов, представление дополнительных документов после подачи Заявки или замена</w:t>
      </w:r>
      <w:r w:rsidR="00C46DF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ранее поданных документов без отзыва заявки.</w:t>
      </w:r>
    </w:p>
    <w:p w14:paraId="4FA60DD6" w14:textId="77777777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Изменение заявки допускается только путем подачи заявителем новой заявки в сроки и</w:t>
      </w:r>
      <w:r w:rsidR="004F0CD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 порядке, установленные Документацией об аукционе в электронной форме, при этом</w:t>
      </w:r>
      <w:r w:rsidR="004F0CD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первоначальная заявка должна быть отозвана.</w:t>
      </w:r>
    </w:p>
    <w:p w14:paraId="6942A07F" w14:textId="3F33A528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 случае если по окончании срока подачи заявок на участие в аукционе в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электронной форме подана только одна заявка или не подано ни одной заявки, аукцион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признается несостоявшимся. В случае если документацией об аукционе предусмотрено два</w:t>
      </w:r>
      <w:r w:rsidR="00C46DF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и более лота, аукцион признается несостоявшимся только в отношении тех лотов, в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отношении которых подана только одна заявка или не подано ни одной заявки.</w:t>
      </w:r>
    </w:p>
    <w:p w14:paraId="6FB8BF5C" w14:textId="78B0CC89" w:rsidR="004F0CDB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Заявитель несет все расходы, связанные с подготовкой и подачей своей заявки на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участие в аукционе в электронной форме. Организатор аукциона, оператор аукциона,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аукционная комиссия не отвечают и не несут обязательств по этим расходам, независимо от</w:t>
      </w:r>
      <w:r w:rsidR="004F0CD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результатов аукциона.</w:t>
      </w:r>
    </w:p>
    <w:p w14:paraId="606CCDBE" w14:textId="1D9226EF" w:rsidR="0041770D" w:rsidRDefault="0041770D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Указанное в настоящей документации об аукционе время – московское.</w:t>
      </w:r>
    </w:p>
    <w:p w14:paraId="0AEC51B4" w14:textId="535A922F" w:rsidR="004F0CDB" w:rsidRDefault="004F0CDB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При исчислении сроков принимается время сервера электронной площадки – московское.</w:t>
      </w:r>
    </w:p>
    <w:p w14:paraId="54A6FECC" w14:textId="77777777" w:rsidR="004F0CDB" w:rsidRPr="004F0CDB" w:rsidRDefault="004F0CDB" w:rsidP="004F0CDB">
      <w:pPr>
        <w:spacing w:after="0"/>
        <w:ind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7EAAC36" w14:textId="31A39C41" w:rsidR="006B4970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Заявки на участие в аукционе принимаются круглосуточно:</w:t>
      </w:r>
      <w:r w:rsidR="00905A3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41770D">
        <w:rPr>
          <w:rFonts w:eastAsia="Times New Roman" w:cs="Times New Roman"/>
          <w:b/>
          <w:bCs/>
          <w:color w:val="0000FF"/>
          <w:sz w:val="24"/>
          <w:szCs w:val="24"/>
          <w:lang w:eastAsia="ru-RU"/>
        </w:rPr>
        <w:t>utp.sberbank-ast.ru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78196C1E" w14:textId="277BE7D7" w:rsidR="006B4970" w:rsidRPr="00041E37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bookmarkStart w:id="0" w:name="_Hlk114663841"/>
      <w:bookmarkStart w:id="1" w:name="_GoBack"/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>Дата начала приема заявок</w:t>
      </w:r>
      <w:r w:rsidRPr="00041E37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884E63" w:rsidRPr="00041E37">
        <w:rPr>
          <w:rFonts w:eastAsia="Times New Roman" w:cs="Times New Roman"/>
          <w:sz w:val="24"/>
          <w:szCs w:val="24"/>
          <w:lang w:eastAsia="ru-RU"/>
        </w:rPr>
        <w:t>2</w:t>
      </w:r>
      <w:r w:rsidR="00041E37" w:rsidRPr="00041E37">
        <w:rPr>
          <w:rFonts w:eastAsia="Times New Roman" w:cs="Times New Roman"/>
          <w:sz w:val="24"/>
          <w:szCs w:val="24"/>
          <w:lang w:eastAsia="ru-RU"/>
        </w:rPr>
        <w:t>1</w:t>
      </w:r>
      <w:r w:rsidR="00FA729A" w:rsidRPr="00041E37">
        <w:rPr>
          <w:rFonts w:eastAsia="Times New Roman" w:cs="Times New Roman"/>
          <w:sz w:val="24"/>
          <w:szCs w:val="24"/>
          <w:lang w:eastAsia="ru-RU"/>
        </w:rPr>
        <w:t>.</w:t>
      </w:r>
      <w:r w:rsidR="00884E63" w:rsidRPr="00041E37">
        <w:rPr>
          <w:rFonts w:eastAsia="Times New Roman" w:cs="Times New Roman"/>
          <w:sz w:val="24"/>
          <w:szCs w:val="24"/>
          <w:lang w:eastAsia="ru-RU"/>
        </w:rPr>
        <w:t>10</w:t>
      </w:r>
      <w:r w:rsidR="00FD230D" w:rsidRPr="00041E37">
        <w:rPr>
          <w:rFonts w:eastAsia="Times New Roman" w:cs="Times New Roman"/>
          <w:sz w:val="24"/>
          <w:szCs w:val="24"/>
          <w:lang w:eastAsia="ru-RU"/>
        </w:rPr>
        <w:t xml:space="preserve">.2022 </w:t>
      </w:r>
      <w:r w:rsidRPr="00041E37">
        <w:rPr>
          <w:rFonts w:eastAsia="Times New Roman" w:cs="Times New Roman"/>
          <w:sz w:val="24"/>
          <w:szCs w:val="24"/>
          <w:lang w:eastAsia="ru-RU"/>
        </w:rPr>
        <w:t>в 10 часов 00 мин.</w:t>
      </w:r>
    </w:p>
    <w:p w14:paraId="6D7A9427" w14:textId="78943F03" w:rsidR="006B4970" w:rsidRPr="00041E37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>Дата и время окончания приема заявок</w:t>
      </w:r>
      <w:r w:rsidRPr="00041E37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041E37" w:rsidRPr="00041E37">
        <w:rPr>
          <w:rFonts w:eastAsia="Times New Roman" w:cs="Times New Roman"/>
          <w:sz w:val="24"/>
          <w:szCs w:val="24"/>
          <w:lang w:eastAsia="ru-RU"/>
        </w:rPr>
        <w:t>22</w:t>
      </w:r>
      <w:r w:rsidR="00FD230D" w:rsidRPr="00041E37">
        <w:rPr>
          <w:rFonts w:eastAsia="Times New Roman" w:cs="Times New Roman"/>
          <w:sz w:val="24"/>
          <w:szCs w:val="24"/>
          <w:lang w:eastAsia="ru-RU"/>
        </w:rPr>
        <w:t>.1</w:t>
      </w:r>
      <w:r w:rsidR="00041E37" w:rsidRPr="00041E37">
        <w:rPr>
          <w:rFonts w:eastAsia="Times New Roman" w:cs="Times New Roman"/>
          <w:sz w:val="24"/>
          <w:szCs w:val="24"/>
          <w:lang w:eastAsia="ru-RU"/>
        </w:rPr>
        <w:t>1</w:t>
      </w:r>
      <w:r w:rsidR="00FD230D" w:rsidRPr="00041E37">
        <w:rPr>
          <w:rFonts w:eastAsia="Times New Roman" w:cs="Times New Roman"/>
          <w:sz w:val="24"/>
          <w:szCs w:val="24"/>
          <w:lang w:eastAsia="ru-RU"/>
        </w:rPr>
        <w:t>.</w:t>
      </w:r>
      <w:r w:rsidR="002D7F01" w:rsidRPr="00041E37">
        <w:rPr>
          <w:rFonts w:eastAsia="Times New Roman" w:cs="Times New Roman"/>
          <w:sz w:val="24"/>
          <w:szCs w:val="24"/>
          <w:lang w:eastAsia="ru-RU"/>
        </w:rPr>
        <w:t>2022</w:t>
      </w:r>
      <w:r w:rsidRPr="00041E37">
        <w:rPr>
          <w:rFonts w:eastAsia="Times New Roman" w:cs="Times New Roman"/>
          <w:sz w:val="24"/>
          <w:szCs w:val="24"/>
          <w:lang w:eastAsia="ru-RU"/>
        </w:rPr>
        <w:t xml:space="preserve"> в 15 часов 00 мин.</w:t>
      </w:r>
    </w:p>
    <w:p w14:paraId="53BDA3DA" w14:textId="6A4256D0" w:rsidR="006B4970" w:rsidRPr="00041E37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>Дата и время окончания рассмотрения заявок</w:t>
      </w:r>
      <w:r w:rsidRPr="00041E37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="00041E37" w:rsidRPr="00041E37">
        <w:rPr>
          <w:rFonts w:eastAsia="Times New Roman" w:cs="Times New Roman"/>
          <w:sz w:val="24"/>
          <w:szCs w:val="24"/>
          <w:lang w:eastAsia="ru-RU"/>
        </w:rPr>
        <w:t>29</w:t>
      </w:r>
      <w:r w:rsidR="00FD230D" w:rsidRPr="00041E37">
        <w:rPr>
          <w:rFonts w:eastAsia="Times New Roman" w:cs="Times New Roman"/>
          <w:sz w:val="24"/>
          <w:szCs w:val="24"/>
          <w:lang w:eastAsia="ru-RU"/>
        </w:rPr>
        <w:t>.1</w:t>
      </w:r>
      <w:r w:rsidR="00FA729A" w:rsidRPr="00041E37">
        <w:rPr>
          <w:rFonts w:eastAsia="Times New Roman" w:cs="Times New Roman"/>
          <w:sz w:val="24"/>
          <w:szCs w:val="24"/>
          <w:lang w:eastAsia="ru-RU"/>
        </w:rPr>
        <w:t>1</w:t>
      </w:r>
      <w:r w:rsidR="00FD230D" w:rsidRPr="00041E37">
        <w:rPr>
          <w:rFonts w:eastAsia="Times New Roman" w:cs="Times New Roman"/>
          <w:sz w:val="24"/>
          <w:szCs w:val="24"/>
          <w:lang w:eastAsia="ru-RU"/>
        </w:rPr>
        <w:t>.2022</w:t>
      </w:r>
      <w:r w:rsidRPr="00041E37">
        <w:rPr>
          <w:rFonts w:eastAsia="Times New Roman" w:cs="Times New Roman"/>
          <w:sz w:val="24"/>
          <w:szCs w:val="24"/>
          <w:lang w:eastAsia="ru-RU"/>
        </w:rPr>
        <w:t xml:space="preserve"> в 10 час. 00 мин.</w:t>
      </w:r>
      <w:r w:rsidRPr="00041E37">
        <w:rPr>
          <w:rFonts w:eastAsia="Times New Roman" w:cs="Times New Roman"/>
          <w:sz w:val="24"/>
          <w:szCs w:val="24"/>
          <w:lang w:eastAsia="ru-RU"/>
        </w:rPr>
        <w:br/>
      </w:r>
    </w:p>
    <w:bookmarkEnd w:id="0"/>
    <w:bookmarkEnd w:id="1"/>
    <w:p w14:paraId="5A695DE5" w14:textId="77777777" w:rsidR="006B4970" w:rsidRDefault="0041770D" w:rsidP="006B4970">
      <w:pPr>
        <w:pStyle w:val="a8"/>
        <w:spacing w:after="0"/>
        <w:ind w:left="0" w:firstLine="709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9. Порядок и срок отзыва заявок на участие в аукционе в электронной форме.</w:t>
      </w:r>
    </w:p>
    <w:p w14:paraId="483D68C3" w14:textId="77777777" w:rsidR="006B4970" w:rsidRDefault="006B4970" w:rsidP="0041770D">
      <w:pPr>
        <w:pStyle w:val="a8"/>
        <w:spacing w:after="0"/>
        <w:ind w:left="0"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BC20A6" w14:textId="73694532" w:rsidR="006B4970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Заявитель вправе отозвать заявку в любое время до установленных даты и времени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начала рассмотрения заявок на участие в аукционе в электронной форме, направив об этом</w:t>
      </w:r>
      <w:r w:rsidR="00375B6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уведомление Оператору электронной площадки.</w:t>
      </w:r>
    </w:p>
    <w:p w14:paraId="36593362" w14:textId="77777777" w:rsidR="006B4970" w:rsidRDefault="006B4970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B786F81" w14:textId="42B0B5A0" w:rsidR="006B4970" w:rsidRDefault="0041770D" w:rsidP="006B4970">
      <w:pPr>
        <w:pStyle w:val="a8"/>
        <w:spacing w:after="0"/>
        <w:ind w:left="0" w:firstLine="709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10. Форма, порядок, дата начала и окончания срока предоставления заявителям</w:t>
      </w:r>
      <w:r w:rsidR="006B497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документации об аукционе в электронной форме и разъяснений положений</w:t>
      </w:r>
      <w:r w:rsidR="006B497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документации об аукционе.</w:t>
      </w:r>
    </w:p>
    <w:p w14:paraId="05567E59" w14:textId="77777777" w:rsidR="006B4970" w:rsidRDefault="006B4970" w:rsidP="0041770D">
      <w:pPr>
        <w:pStyle w:val="a8"/>
        <w:spacing w:after="0"/>
        <w:ind w:left="0"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96BC705" w14:textId="623E9C9C" w:rsidR="006B4970" w:rsidRPr="00041E37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Настоящая документация об аукционе размещается на официальном сайте торгов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FF"/>
          <w:sz w:val="24"/>
          <w:szCs w:val="24"/>
          <w:lang w:eastAsia="ru-RU"/>
        </w:rPr>
        <w:t xml:space="preserve">www.torgi.gov.ru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одновременно с размещением извещения о проведении аукциона и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доступна для ознакомления на официальном сайте торгов </w:t>
      </w:r>
      <w:r w:rsidRPr="0041770D">
        <w:rPr>
          <w:rFonts w:eastAsia="Times New Roman" w:cs="Times New Roman"/>
          <w:color w:val="0000FF"/>
          <w:sz w:val="24"/>
          <w:szCs w:val="24"/>
          <w:lang w:eastAsia="ru-RU"/>
        </w:rPr>
        <w:t>www.torgi.gov.ru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, а также на сайте</w:t>
      </w:r>
      <w:r w:rsidR="00375B6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Оператора электронной площадки </w:t>
      </w:r>
      <w:r w:rsidRPr="0041770D">
        <w:rPr>
          <w:rFonts w:eastAsia="Times New Roman" w:cs="Times New Roman"/>
          <w:color w:val="0000FF"/>
          <w:sz w:val="24"/>
          <w:szCs w:val="24"/>
          <w:lang w:eastAsia="ru-RU"/>
        </w:rPr>
        <w:t xml:space="preserve">utp.sberbank-ast.ru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без взимания платы начиная </w:t>
      </w:r>
      <w:r w:rsidRPr="0041770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905A3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F15B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2</w:t>
      </w:r>
      <w:r w:rsidR="00041E3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0</w:t>
      </w:r>
      <w:r w:rsidR="00FD230D" w:rsidRPr="00041E3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="00041E3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10</w:t>
      </w:r>
      <w:r w:rsidR="00FD230D" w:rsidRPr="00041E3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="002D7F01" w:rsidRPr="00041E37">
        <w:rPr>
          <w:rFonts w:eastAsia="Times New Roman" w:cs="Times New Roman"/>
          <w:b/>
          <w:bCs/>
          <w:sz w:val="24"/>
          <w:szCs w:val="24"/>
          <w:lang w:eastAsia="ru-RU"/>
        </w:rPr>
        <w:t>2022 г.</w:t>
      </w:r>
    </w:p>
    <w:p w14:paraId="644EE262" w14:textId="11C907A0" w:rsidR="006B4970" w:rsidRPr="00041E37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Ознакомиться с документацией об аукционе без взимания платы можно также по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адресу: </w:t>
      </w:r>
      <w:r w:rsidR="006B4970">
        <w:rPr>
          <w:rFonts w:eastAsia="Times New Roman" w:cs="Times New Roman"/>
          <w:color w:val="000000"/>
          <w:sz w:val="24"/>
          <w:szCs w:val="24"/>
          <w:lang w:eastAsia="ru-RU"/>
        </w:rPr>
        <w:t>Новосибирская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ул., </w:t>
      </w:r>
      <w:r w:rsidR="006B4970">
        <w:rPr>
          <w:rFonts w:eastAsia="Times New Roman" w:cs="Times New Roman"/>
          <w:color w:val="000000"/>
          <w:sz w:val="24"/>
          <w:szCs w:val="24"/>
          <w:lang w:eastAsia="ru-RU"/>
        </w:rPr>
        <w:t>82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, Воронеж, Воронежская область, Россия, 3940</w:t>
      </w:r>
      <w:r w:rsidR="006B4970">
        <w:rPr>
          <w:rFonts w:eastAsia="Times New Roman" w:cs="Times New Roman"/>
          <w:color w:val="000000"/>
          <w:sz w:val="24"/>
          <w:szCs w:val="24"/>
          <w:lang w:eastAsia="ru-RU"/>
        </w:rPr>
        <w:t>74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начиная с </w:t>
      </w:r>
      <w:r w:rsidR="001F15B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2</w:t>
      </w:r>
      <w:r w:rsidR="00041E3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0</w:t>
      </w:r>
      <w:r w:rsidR="00FD230D" w:rsidRPr="00041E3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="00041E3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10</w:t>
      </w:r>
      <w:r w:rsidR="00FD230D" w:rsidRPr="00041E3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="002D7F01" w:rsidRPr="00041E37">
        <w:rPr>
          <w:rFonts w:eastAsia="Times New Roman" w:cs="Times New Roman"/>
          <w:b/>
          <w:bCs/>
          <w:sz w:val="24"/>
          <w:szCs w:val="24"/>
          <w:lang w:eastAsia="ru-RU"/>
        </w:rPr>
        <w:t>2022 г.</w:t>
      </w:r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в рабочие дни с 10 часов 00 мин. до 1</w:t>
      </w:r>
      <w:r w:rsidR="00FD230D" w:rsidRPr="00041E37">
        <w:rPr>
          <w:rFonts w:eastAsia="Times New Roman" w:cs="Times New Roman"/>
          <w:b/>
          <w:bCs/>
          <w:sz w:val="24"/>
          <w:szCs w:val="24"/>
          <w:lang w:eastAsia="ru-RU"/>
        </w:rPr>
        <w:t>3</w:t>
      </w:r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часов 00 мин</w:t>
      </w:r>
      <w:r w:rsidRPr="00041E37">
        <w:rPr>
          <w:rFonts w:eastAsia="Times New Roman" w:cs="Times New Roman"/>
          <w:sz w:val="24"/>
          <w:szCs w:val="24"/>
          <w:lang w:eastAsia="ru-RU"/>
        </w:rPr>
        <w:t>.</w:t>
      </w:r>
    </w:p>
    <w:p w14:paraId="427C0EC1" w14:textId="5FA6F4A6" w:rsidR="006B4970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Любое заинтересованное лицо вправе направить в форме электронного документа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Оператору электронной площадки запрос о разъяснении положений Документации об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аукционе в электронной форме, начиная </w:t>
      </w:r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 </w:t>
      </w:r>
      <w:r w:rsidR="001F15B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2</w:t>
      </w:r>
      <w:r w:rsidR="00041E3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0</w:t>
      </w:r>
      <w:r w:rsidR="00FD230D" w:rsidRPr="00041E3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="00041E37" w:rsidRPr="00041E37">
        <w:rPr>
          <w:rFonts w:eastAsia="Times New Roman" w:cs="Times New Roman"/>
          <w:b/>
          <w:bCs/>
          <w:sz w:val="24"/>
          <w:szCs w:val="24"/>
          <w:lang w:eastAsia="ru-RU"/>
        </w:rPr>
        <w:t>10</w:t>
      </w:r>
      <w:r w:rsidR="00FD230D" w:rsidRPr="00041E3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  <w:r w:rsidR="002D7F01" w:rsidRPr="00041E37">
        <w:rPr>
          <w:rFonts w:eastAsia="Times New Roman" w:cs="Times New Roman"/>
          <w:b/>
          <w:bCs/>
          <w:sz w:val="24"/>
          <w:szCs w:val="24"/>
          <w:lang w:eastAsia="ru-RU"/>
        </w:rPr>
        <w:t>2022 г.</w:t>
      </w:r>
      <w:r w:rsidRPr="00041E3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после размещения на официальном</w:t>
      </w:r>
      <w:r w:rsid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сайте торгов извещения о проведении аукциона.</w:t>
      </w:r>
    </w:p>
    <w:p w14:paraId="25A516A0" w14:textId="77777777" w:rsidR="009D34B8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Оператор электронной площадки в течение двух часов с момента получения запроса</w:t>
      </w:r>
      <w:r w:rsidR="009859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направляет его Организатору аукциона в электронной форме.</w:t>
      </w:r>
    </w:p>
    <w:p w14:paraId="724E0C2F" w14:textId="2FB6D952" w:rsidR="006B4970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 течение двух рабочих дней с даты поступления указанного запроса Организатор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аукциона в электронной форме обязан направить заявителю в форме электронного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документа разъяснения положений Документации об аукционе в электронной форме, если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указанный запрос поступил от заявителя не позднее чем за три рабочих дня до даты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окончания срока подачи/приема заявок на участие в аукционе в электронной форме.</w:t>
      </w:r>
    </w:p>
    <w:p w14:paraId="2DC31D1B" w14:textId="06D1DE40" w:rsidR="006B4970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Организатор аукциона в течение одного дня с даты направления разъяснения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положений Документации об аукционе в электронной форме размещает такое разъяснение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на Официальном сайте торгов с указанием предмета запроса, но без указания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заинтересованного лица, от которого поступил запрос.</w:t>
      </w:r>
    </w:p>
    <w:p w14:paraId="59981244" w14:textId="2DF8F845" w:rsidR="0041770D" w:rsidRDefault="0041770D" w:rsidP="0041770D">
      <w:pPr>
        <w:pStyle w:val="a8"/>
        <w:spacing w:after="0"/>
        <w:ind w:left="0" w:firstLine="709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Организатор аукциона по собственной инициативе или в соответствии с запросом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заинтересованного лица вправе принять решение о внесении изменений в документацию об</w:t>
      </w:r>
      <w:r w:rsidR="009859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аукционе не позднее чем за пять дней до даты окончания подачи заявок на участие в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аукционе. Изменение предмета аукциона не допускается. В течение одного дня с даты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принятия указанного решения такие изменения размещаются организатором аукциона или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специализированной организацией в порядке, установленном для размещения на</w:t>
      </w:r>
      <w:r w:rsidR="00905A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официальном сайте торгов извещения о проведении аукциона. В течение двух рабочих дней</w:t>
      </w:r>
      <w:r w:rsidR="009859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с даты принятия указанного решения такие изменения направляются заказными письмами</w:t>
      </w:r>
      <w:r w:rsidR="009859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или в форме электронных документов всем заявителям, которым была предоставлена</w:t>
      </w:r>
      <w:r w:rsidR="009859F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документация об аукционе. При этом срок подачи заявок на участие в аукционе должен</w:t>
      </w:r>
      <w:r w:rsidR="009D34B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быть</w:t>
      </w:r>
      <w:r w:rsidR="006B49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продлен таким образом, чтобы с даты размещения на официальном сайте торгов изменений,</w:t>
      </w:r>
      <w:r w:rsidR="006B49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внесенных в документацию об аукционе, до даты окончания срока подачи заявок на участие</w:t>
      </w:r>
      <w:r w:rsidR="006B49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41770D">
        <w:rPr>
          <w:rFonts w:eastAsia="Times New Roman" w:cs="Times New Roman"/>
          <w:color w:val="000000"/>
          <w:sz w:val="24"/>
          <w:szCs w:val="24"/>
          <w:lang w:eastAsia="ru-RU"/>
        </w:rPr>
        <w:t>в аукционе он составлял не менее пятнадцати дней.</w:t>
      </w:r>
    </w:p>
    <w:p w14:paraId="3BDFFD1C" w14:textId="632C565C" w:rsidR="00973B65" w:rsidRDefault="00973B65" w:rsidP="0041770D">
      <w:pPr>
        <w:pStyle w:val="a8"/>
        <w:spacing w:after="0"/>
        <w:ind w:left="0" w:firstLine="709"/>
        <w:jc w:val="both"/>
        <w:rPr>
          <w:rFonts w:cs="Times New Roman"/>
          <w:sz w:val="24"/>
          <w:szCs w:val="20"/>
        </w:rPr>
      </w:pPr>
    </w:p>
    <w:p w14:paraId="54E5929F" w14:textId="77777777" w:rsidR="007258F3" w:rsidRDefault="006B4970" w:rsidP="009D34B8">
      <w:pPr>
        <w:pStyle w:val="a8"/>
        <w:spacing w:after="0"/>
        <w:ind w:left="0"/>
        <w:jc w:val="both"/>
        <w:rPr>
          <w:color w:val="000000"/>
        </w:rPr>
      </w:pPr>
      <w:r w:rsidRPr="006B4970">
        <w:rPr>
          <w:rFonts w:cs="Times New Roman"/>
          <w:b/>
          <w:bCs/>
          <w:color w:val="000000"/>
          <w:sz w:val="24"/>
          <w:szCs w:val="24"/>
        </w:rPr>
        <w:t>11. Порядок рассмотрения Заявок на участие в аукционе в электронной форме.</w:t>
      </w:r>
      <w:r w:rsidRPr="006B4970">
        <w:br/>
      </w:r>
    </w:p>
    <w:p w14:paraId="3D0022B6" w14:textId="0BAF527C" w:rsidR="007258F3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t xml:space="preserve">Не позднее одного часа с момента окончания срока подачи Заявок </w:t>
      </w:r>
      <w:r w:rsidR="00041E37" w:rsidRPr="00041E37">
        <w:rPr>
          <w:rFonts w:cs="Times New Roman"/>
          <w:b/>
          <w:bCs/>
          <w:sz w:val="24"/>
          <w:szCs w:val="24"/>
        </w:rPr>
        <w:t>22</w:t>
      </w:r>
      <w:r w:rsidR="00FD230D" w:rsidRPr="00041E37">
        <w:rPr>
          <w:rFonts w:cs="Times New Roman"/>
          <w:b/>
          <w:bCs/>
          <w:sz w:val="24"/>
          <w:szCs w:val="24"/>
        </w:rPr>
        <w:t>.1</w:t>
      </w:r>
      <w:r w:rsidR="00041E37" w:rsidRPr="00041E37">
        <w:rPr>
          <w:rFonts w:cs="Times New Roman"/>
          <w:b/>
          <w:bCs/>
          <w:sz w:val="24"/>
          <w:szCs w:val="24"/>
        </w:rPr>
        <w:t>1</w:t>
      </w:r>
      <w:r w:rsidR="00FD230D" w:rsidRPr="00041E37">
        <w:rPr>
          <w:rFonts w:cs="Times New Roman"/>
          <w:b/>
          <w:bCs/>
          <w:sz w:val="24"/>
          <w:szCs w:val="24"/>
        </w:rPr>
        <w:t>.</w:t>
      </w:r>
      <w:r w:rsidR="002D7F01" w:rsidRPr="00041E37">
        <w:rPr>
          <w:rFonts w:cs="Times New Roman"/>
          <w:b/>
          <w:bCs/>
          <w:sz w:val="24"/>
          <w:szCs w:val="24"/>
        </w:rPr>
        <w:t xml:space="preserve">2022 г. </w:t>
      </w:r>
      <w:r w:rsidRPr="00041E37">
        <w:rPr>
          <w:rFonts w:cs="Times New Roman"/>
          <w:b/>
          <w:bCs/>
          <w:sz w:val="24"/>
          <w:szCs w:val="24"/>
        </w:rPr>
        <w:t>в</w:t>
      </w:r>
      <w:r w:rsidR="002D7F01" w:rsidRPr="00041E37">
        <w:rPr>
          <w:rFonts w:cs="Times New Roman"/>
          <w:b/>
          <w:bCs/>
          <w:sz w:val="24"/>
          <w:szCs w:val="24"/>
        </w:rPr>
        <w:t xml:space="preserve"> </w:t>
      </w:r>
      <w:r w:rsidRPr="00041E37">
        <w:rPr>
          <w:rFonts w:cs="Times New Roman"/>
          <w:b/>
          <w:bCs/>
          <w:sz w:val="24"/>
          <w:szCs w:val="24"/>
        </w:rPr>
        <w:t xml:space="preserve">15 часов 00 мин. </w:t>
      </w:r>
      <w:r w:rsidRPr="00041E37">
        <w:rPr>
          <w:rFonts w:cs="Times New Roman"/>
          <w:sz w:val="24"/>
          <w:szCs w:val="24"/>
        </w:rPr>
        <w:t>на участие в аукционе в электронной форме, указанный в До</w:t>
      </w:r>
      <w:r w:rsidRPr="006B4970">
        <w:rPr>
          <w:rFonts w:cs="Times New Roman"/>
          <w:color w:val="000000"/>
          <w:sz w:val="24"/>
          <w:szCs w:val="24"/>
        </w:rPr>
        <w:t>кументации</w:t>
      </w:r>
      <w:r w:rsidR="002D7F01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об аукционе в электронной форме, Оператор через «личный кабинет» Организатора торгов</w:t>
      </w:r>
      <w:r w:rsidR="002D7F01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обеспечивает доступ Организатора торгов к поданным заявителями заявкам и документам, а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также к журналу приема заявок.</w:t>
      </w:r>
    </w:p>
    <w:p w14:paraId="24E0EE1C" w14:textId="47972461" w:rsidR="007258F3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t>Аукционная комиссия рассматривает заявки на предмет соответствия требованиям,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установленным документацией об аукционе, и соответствия заявителей требованиям,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предъявляемым к участникам аукциона.</w:t>
      </w:r>
    </w:p>
    <w:p w14:paraId="69CF7A74" w14:textId="77777777" w:rsidR="007258F3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t>На основании результатов рассмотрения заявок аукционной комиссией принимаются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решения о допуске к участию в аукционе заявителей и о признании заявителей участниками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аукциона или об отказе в допуске, которые оформляются протоколом рассмотрения заявок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на участие в аукционе.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</w:p>
    <w:p w14:paraId="06CAAB29" w14:textId="2ABABA09" w:rsidR="00447946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lastRenderedPageBreak/>
        <w:t>Срок рассмотрения Заявок на участие в аукционе в электронной форме не может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превышать десяти дней с даты окончания срока подачи Заявок.</w:t>
      </w:r>
    </w:p>
    <w:p w14:paraId="4E1E9644" w14:textId="0E2F3EF4" w:rsidR="007258F3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t>Если на участие в аукционе подана только одна заявка или не подано ни одной заявки,</w:t>
      </w:r>
      <w:r w:rsidR="00447946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или всем Заявителям отказано в допуске к участию в аукционе, или к участию в аукционе</w:t>
      </w:r>
      <w:r w:rsidR="00447946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допущен только один участник, аукционная комиссия признает аукцион несостоявшимся.</w:t>
      </w:r>
      <w:r w:rsidR="00447946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В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протокол рассмотрения заявок на участие в аукционе вносится информация о признании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аукциона несостоявшимся.</w:t>
      </w:r>
    </w:p>
    <w:p w14:paraId="5BED0F67" w14:textId="5F865D4C" w:rsidR="007258F3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t>В случае если аукцион признан несостоявшимся по причине подачи единственной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заявки на участие в аукционе либо признания участником аукциона только одного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заявителя, с лицом, подавшим единственную заявку на участие в аукционе, в случае, если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указанная заявка соответствует требованиям и условиям, предусмотренным документацией</w:t>
      </w:r>
      <w:r w:rsidR="005E6CBD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об аукционе, а также с лицом, признанным единственным участником аукциона,</w:t>
      </w:r>
      <w:r w:rsidR="005E6CBD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организатор аукциона обязан заключить договор на условиях и по цене, которые</w:t>
      </w:r>
      <w:r w:rsidR="005E6CBD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предусмотрены заявкой на участие в аукционе и документацией об аукционе, но по цене не</w:t>
      </w:r>
      <w:r w:rsidR="005E6CBD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менее начальной (минимальной) цены договора (лота), указанной в извещении о проведении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аукциона.</w:t>
      </w:r>
    </w:p>
    <w:p w14:paraId="765C7981" w14:textId="5D0FA890" w:rsidR="007258F3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t>Протокол рассмотрения заявок на участие в аукционе размещается Организатором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торгов на официальных сайтах торгов, а также на электронной площадке в день окончания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рассмотрения заявок.</w:t>
      </w:r>
    </w:p>
    <w:p w14:paraId="7DC3F197" w14:textId="77777777" w:rsidR="007258F3" w:rsidRDefault="006B4970" w:rsidP="006B4970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6B4970">
        <w:rPr>
          <w:rFonts w:cs="Times New Roman"/>
          <w:color w:val="000000"/>
          <w:sz w:val="24"/>
          <w:szCs w:val="24"/>
        </w:rPr>
        <w:t>Заявителям направляются через «личный кабинет» уведомления о принятых Комиссией</w:t>
      </w:r>
      <w:r w:rsidR="007258F3">
        <w:rPr>
          <w:rFonts w:cs="Times New Roman"/>
          <w:color w:val="000000"/>
          <w:sz w:val="24"/>
          <w:szCs w:val="24"/>
        </w:rPr>
        <w:t xml:space="preserve"> </w:t>
      </w:r>
      <w:r w:rsidRPr="006B4970">
        <w:rPr>
          <w:rFonts w:cs="Times New Roman"/>
          <w:color w:val="000000"/>
          <w:sz w:val="24"/>
          <w:szCs w:val="24"/>
        </w:rPr>
        <w:t>решениях не позднее дня, следующего за днем подписания протокола рассмотрения заявок.</w:t>
      </w:r>
    </w:p>
    <w:p w14:paraId="75364371" w14:textId="77777777" w:rsidR="007258F3" w:rsidRDefault="006B4970" w:rsidP="007258F3">
      <w:pPr>
        <w:pStyle w:val="a8"/>
        <w:spacing w:after="0"/>
        <w:ind w:left="0" w:firstLine="709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6B4970">
        <w:rPr>
          <w:color w:val="000000"/>
        </w:rPr>
        <w:br/>
      </w:r>
      <w:r w:rsidRPr="006B4970">
        <w:rPr>
          <w:rFonts w:cs="Times New Roman"/>
          <w:b/>
          <w:bCs/>
          <w:color w:val="000000"/>
          <w:sz w:val="24"/>
          <w:szCs w:val="24"/>
        </w:rPr>
        <w:t>12. Место, дата и время проведения аукциона в электронной форме.</w:t>
      </w:r>
    </w:p>
    <w:p w14:paraId="36FA04C7" w14:textId="3D1372EB" w:rsidR="006B4970" w:rsidRPr="00041E37" w:rsidRDefault="006B4970" w:rsidP="007258F3">
      <w:pPr>
        <w:pStyle w:val="a8"/>
        <w:spacing w:after="0"/>
        <w:ind w:left="0" w:firstLine="709"/>
        <w:jc w:val="center"/>
        <w:rPr>
          <w:rFonts w:cs="Times New Roman"/>
          <w:sz w:val="24"/>
          <w:szCs w:val="24"/>
        </w:rPr>
      </w:pPr>
      <w:r w:rsidRPr="006B4970">
        <w:rPr>
          <w:b/>
          <w:bCs/>
          <w:color w:val="000000"/>
        </w:rPr>
        <w:br/>
      </w:r>
      <w:r w:rsidR="00041E37" w:rsidRPr="00041E37">
        <w:rPr>
          <w:rFonts w:cs="Times New Roman"/>
          <w:b/>
          <w:bCs/>
          <w:sz w:val="24"/>
          <w:szCs w:val="24"/>
        </w:rPr>
        <w:t>30</w:t>
      </w:r>
      <w:r w:rsidR="00FD230D" w:rsidRPr="00041E37">
        <w:rPr>
          <w:rFonts w:cs="Times New Roman"/>
          <w:b/>
          <w:bCs/>
          <w:sz w:val="24"/>
          <w:szCs w:val="24"/>
        </w:rPr>
        <w:t>.1</w:t>
      </w:r>
      <w:r w:rsidR="00FA729A" w:rsidRPr="00041E37">
        <w:rPr>
          <w:rFonts w:cs="Times New Roman"/>
          <w:b/>
          <w:bCs/>
          <w:sz w:val="24"/>
          <w:szCs w:val="24"/>
        </w:rPr>
        <w:t>1</w:t>
      </w:r>
      <w:r w:rsidR="00FD230D" w:rsidRPr="00041E37">
        <w:rPr>
          <w:rFonts w:cs="Times New Roman"/>
          <w:b/>
          <w:bCs/>
          <w:sz w:val="24"/>
          <w:szCs w:val="24"/>
        </w:rPr>
        <w:t>.</w:t>
      </w:r>
      <w:r w:rsidR="002D7F01" w:rsidRPr="00041E37">
        <w:rPr>
          <w:rFonts w:cs="Times New Roman"/>
          <w:b/>
          <w:bCs/>
          <w:sz w:val="24"/>
          <w:szCs w:val="24"/>
        </w:rPr>
        <w:t>202</w:t>
      </w:r>
      <w:r w:rsidR="00FD230D" w:rsidRPr="00041E37">
        <w:rPr>
          <w:rFonts w:cs="Times New Roman"/>
          <w:b/>
          <w:bCs/>
          <w:sz w:val="24"/>
          <w:szCs w:val="24"/>
        </w:rPr>
        <w:t>2</w:t>
      </w:r>
      <w:r w:rsidRPr="00041E37">
        <w:rPr>
          <w:rFonts w:cs="Times New Roman"/>
          <w:b/>
          <w:bCs/>
          <w:sz w:val="24"/>
          <w:szCs w:val="24"/>
        </w:rPr>
        <w:t xml:space="preserve"> года в 10 часов 00 минут </w:t>
      </w:r>
      <w:r w:rsidRPr="00041E37">
        <w:rPr>
          <w:rFonts w:cs="Times New Roman"/>
          <w:sz w:val="24"/>
          <w:szCs w:val="24"/>
        </w:rPr>
        <w:t>на электронной площадке utp.sberbankast.ru.</w:t>
      </w:r>
    </w:p>
    <w:p w14:paraId="77B63DA2" w14:textId="256773E1" w:rsidR="007258F3" w:rsidRDefault="007258F3" w:rsidP="007258F3">
      <w:pPr>
        <w:pStyle w:val="a8"/>
        <w:spacing w:after="0"/>
        <w:ind w:left="0" w:firstLine="709"/>
        <w:jc w:val="center"/>
        <w:rPr>
          <w:rFonts w:cs="Times New Roman"/>
          <w:color w:val="000000"/>
          <w:sz w:val="24"/>
          <w:szCs w:val="24"/>
        </w:rPr>
      </w:pPr>
    </w:p>
    <w:p w14:paraId="60EFEFF1" w14:textId="77777777" w:rsidR="007258F3" w:rsidRDefault="007258F3" w:rsidP="007258F3">
      <w:pPr>
        <w:spacing w:after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258F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13. Дата, время, график проведения осмотра имущества, права на которое</w:t>
      </w:r>
      <w:r w:rsidRPr="007258F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передаются по договору.</w:t>
      </w:r>
    </w:p>
    <w:p w14:paraId="15CDE1F6" w14:textId="6FD4CA63" w:rsidR="007258F3" w:rsidRDefault="007258F3" w:rsidP="007258F3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58F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7258F3">
        <w:rPr>
          <w:rFonts w:eastAsia="Times New Roman" w:cs="Times New Roman"/>
          <w:color w:val="000000"/>
          <w:sz w:val="24"/>
          <w:szCs w:val="24"/>
          <w:lang w:eastAsia="ru-RU"/>
        </w:rPr>
        <w:t>График проведения осмотра имущества</w:t>
      </w:r>
    </w:p>
    <w:p w14:paraId="51653000" w14:textId="77777777" w:rsidR="007258F3" w:rsidRPr="007258F3" w:rsidRDefault="007258F3" w:rsidP="007258F3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4650"/>
      </w:tblGrid>
      <w:tr w:rsidR="007258F3" w:rsidRPr="007258F3" w14:paraId="164E47E8" w14:textId="77777777" w:rsidTr="007258F3"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666D" w14:textId="77777777" w:rsidR="007258F3" w:rsidRPr="007258F3" w:rsidRDefault="007258F3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58F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Дата проведения осмотра</w:t>
            </w:r>
            <w:r w:rsidRPr="007258F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имущества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15B9" w14:textId="77777777" w:rsidR="007258F3" w:rsidRPr="007258F3" w:rsidRDefault="007258F3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58F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Время проведения осмотра</w:t>
            </w:r>
            <w:r w:rsidRPr="007258F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имущества</w:t>
            </w:r>
          </w:p>
        </w:tc>
      </w:tr>
      <w:tr w:rsidR="007258F3" w:rsidRPr="007258F3" w14:paraId="3E40A591" w14:textId="77777777" w:rsidTr="002D7F01"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3FC2" w14:textId="16970B79" w:rsidR="007258F3" w:rsidRPr="00041E37" w:rsidRDefault="00041E37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1E37">
              <w:rPr>
                <w:rFonts w:eastAsia="Times New Roman" w:cs="Times New Roman"/>
                <w:sz w:val="24"/>
                <w:szCs w:val="24"/>
                <w:lang w:eastAsia="ru-RU"/>
              </w:rPr>
              <w:t>26.10.2022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E352" w14:textId="77777777" w:rsidR="007258F3" w:rsidRPr="00FD230D" w:rsidRDefault="007258F3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D230D">
              <w:rPr>
                <w:rFonts w:eastAsia="Times New Roman" w:cs="Times New Roman"/>
                <w:sz w:val="24"/>
                <w:szCs w:val="24"/>
                <w:lang w:eastAsia="ru-RU"/>
              </w:rPr>
              <w:t>14:00-16:00</w:t>
            </w:r>
          </w:p>
        </w:tc>
      </w:tr>
      <w:tr w:rsidR="007258F3" w:rsidRPr="007258F3" w14:paraId="6676C659" w14:textId="77777777" w:rsidTr="002D7F01"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9147" w14:textId="2D2A5C70" w:rsidR="007258F3" w:rsidRPr="00041E37" w:rsidRDefault="00041E37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1E37">
              <w:rPr>
                <w:rFonts w:eastAsia="Times New Roman" w:cs="Times New Roman"/>
                <w:sz w:val="24"/>
                <w:szCs w:val="24"/>
                <w:lang w:eastAsia="ru-RU"/>
              </w:rPr>
              <w:t>08.11.2022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3652" w14:textId="77777777" w:rsidR="007258F3" w:rsidRPr="00FD230D" w:rsidRDefault="007258F3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D230D">
              <w:rPr>
                <w:rFonts w:eastAsia="Times New Roman" w:cs="Times New Roman"/>
                <w:sz w:val="24"/>
                <w:szCs w:val="24"/>
                <w:lang w:eastAsia="ru-RU"/>
              </w:rPr>
              <w:t>14:00-16:00</w:t>
            </w:r>
          </w:p>
        </w:tc>
      </w:tr>
      <w:tr w:rsidR="007258F3" w:rsidRPr="007258F3" w14:paraId="113F8886" w14:textId="77777777" w:rsidTr="002D7F01"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2702" w14:textId="77FDFBAF" w:rsidR="007258F3" w:rsidRPr="00041E37" w:rsidRDefault="00041E37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41E37">
              <w:rPr>
                <w:rFonts w:eastAsia="Times New Roman" w:cs="Times New Roman"/>
                <w:sz w:val="24"/>
                <w:szCs w:val="24"/>
                <w:lang w:eastAsia="ru-RU"/>
              </w:rPr>
              <w:t>15.11.2022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8066" w14:textId="77777777" w:rsidR="007258F3" w:rsidRPr="00FD230D" w:rsidRDefault="007258F3" w:rsidP="00FD230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D230D">
              <w:rPr>
                <w:rFonts w:eastAsia="Times New Roman" w:cs="Times New Roman"/>
                <w:sz w:val="24"/>
                <w:szCs w:val="24"/>
                <w:lang w:eastAsia="ru-RU"/>
              </w:rPr>
              <w:t>14:00-16:00</w:t>
            </w:r>
          </w:p>
        </w:tc>
      </w:tr>
    </w:tbl>
    <w:p w14:paraId="0CD53451" w14:textId="43E50F4B" w:rsidR="007258F3" w:rsidRDefault="007258F3" w:rsidP="007258F3">
      <w:pPr>
        <w:pStyle w:val="a8"/>
        <w:spacing w:after="0"/>
        <w:ind w:left="0"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258F3">
        <w:rPr>
          <w:rFonts w:eastAsia="Times New Roman" w:cs="Times New Roman"/>
          <w:color w:val="000000"/>
          <w:sz w:val="24"/>
          <w:szCs w:val="24"/>
          <w:lang w:eastAsia="ru-RU"/>
        </w:rPr>
        <w:t>Осмотр обеспечивает Организатор аукциона без взимания платы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45889A1F" w14:textId="248D63FE" w:rsidR="007258F3" w:rsidRDefault="007258F3" w:rsidP="007258F3">
      <w:pPr>
        <w:pStyle w:val="a8"/>
        <w:spacing w:after="0"/>
        <w:ind w:left="0"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0FAE81CA" w14:textId="77777777" w:rsidR="007258F3" w:rsidRDefault="007258F3" w:rsidP="007258F3">
      <w:pPr>
        <w:pStyle w:val="a8"/>
        <w:spacing w:after="0"/>
        <w:ind w:left="0" w:firstLine="709"/>
        <w:jc w:val="both"/>
        <w:rPr>
          <w:color w:val="000000"/>
        </w:rPr>
      </w:pPr>
      <w:r w:rsidRPr="007258F3">
        <w:rPr>
          <w:rFonts w:cs="Times New Roman"/>
          <w:b/>
          <w:bCs/>
          <w:color w:val="000000"/>
          <w:sz w:val="24"/>
          <w:szCs w:val="24"/>
        </w:rPr>
        <w:t>14. Порядок проведения аукциона в электронной форме.</w:t>
      </w:r>
      <w:r w:rsidRPr="007258F3">
        <w:br/>
      </w:r>
    </w:p>
    <w:p w14:paraId="6C727D66" w14:textId="3547D1D9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Аукцион проводится путем повышения начальной (минимальной) цены договора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(цены лота), «Шаг аукциона» устанавливается в размере 5 процентов начальной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(минимальной) цены договора (цены лота), указанной в извещении о проведении аукциона.</w:t>
      </w:r>
    </w:p>
    <w:p w14:paraId="538ECD91" w14:textId="7E406E6E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случае, отсутствия предложений о цене договора от участников аукциона «шаг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аукциона» снижается на 0,5 процента начальной (минимальной) цены договора (цены лота),</w:t>
      </w:r>
      <w:r w:rsidR="00052BF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но не ниже 0,5 процента начальной (минимальной) цены договора (цены лота).</w:t>
      </w:r>
    </w:p>
    <w:p w14:paraId="19914193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Во время проведения процедуры аукциона Оператор обеспечивает доступ участников к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закрытой части электронной площадки и возможность представления ими предложений о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цене договора.</w:t>
      </w:r>
    </w:p>
    <w:p w14:paraId="74B37C9E" w14:textId="77777777" w:rsidR="0018709E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Со времени начала проведения процедуры аукциона Оператором размещается:</w:t>
      </w:r>
    </w:p>
    <w:p w14:paraId="57AFF746" w14:textId="1ADAB18A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lastRenderedPageBreak/>
        <w:t>- в открытой части электронной площадки - информация о начале проведения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процедуры аукциона с указанием наименования имущества, начальной (минимальной) цены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и «шага аукциона»;</w:t>
      </w:r>
    </w:p>
    <w:p w14:paraId="4AD80C43" w14:textId="79FDB7B9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- в закрытой части электронной площадки - помимо информации, указанной в открытой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части электронной площадки, также предложения о цене имущества и время их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поступления, величина повышения начальной (минимальной) цены («шаг аукциона»),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время, оставшееся до окончания приема предложений о цене договора.</w:t>
      </w:r>
    </w:p>
    <w:p w14:paraId="7450F192" w14:textId="29AD09A3" w:rsidR="0018709E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При проведении процедуры подачи ценовых предложений участники аукциона в</w:t>
      </w:r>
      <w:r w:rsidR="0018709E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электронной форме подают ценовые предложения с учетом следующих требований:</w:t>
      </w:r>
    </w:p>
    <w:p w14:paraId="58F88719" w14:textId="77777777" w:rsidR="0018709E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- участник аукциона не вправе подавать ценовое предложение, равное предложению или</w:t>
      </w:r>
      <w:r w:rsidR="0018709E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меньше, чем ценовое предложение, которое подано таким участником;</w:t>
      </w:r>
    </w:p>
    <w:p w14:paraId="11BCE948" w14:textId="0ED598F5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- участник аукциона не вправе подавать ценовое предложение выше, чем текущее</w:t>
      </w:r>
      <w:r w:rsidR="0018709E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максимальное ценовое предложение вне пределов «шага аукциона».</w:t>
      </w:r>
    </w:p>
    <w:p w14:paraId="339FCA0C" w14:textId="47D839FE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При проведении процедуры подачи ценовых предложений устанавливается время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приема ценовых предложений, составляющее 10 (десять) минут от начала проведения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процедуры подачи ценовых предложений до истечения срока их подачи. Время, оставшееся</w:t>
      </w:r>
      <w:r w:rsidR="00052BF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до истечения срока подачи ценовых предложений, обновляется автоматических с помощью</w:t>
      </w:r>
      <w:r w:rsidR="006C474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программы и технических средств, обеспечивающих проведение аукциона, после</w:t>
      </w:r>
      <w:r w:rsidR="006C474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повышения начальной (минимальной) цены договора или текущего максимального ценового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предложения на аукционе. Если в течение указанного времени ни одного ценового</w:t>
      </w:r>
      <w:r w:rsidR="006C474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предложения о более высокой цене договора не поступило, аукцион автоматически, при</w:t>
      </w:r>
      <w:r w:rsidR="006C474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помощи программных и технических средств, обеспечивающих его проведение,</w:t>
      </w:r>
      <w:r w:rsidR="006C474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завершается.</w:t>
      </w:r>
    </w:p>
    <w:p w14:paraId="1A9412B6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случае, если при проведении процедуры подачи ценовых предложений были поданы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равные ценовые предложения несколькими участниками аукциона, то лучшим признается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ценовое предложение, поступившее ранее других ценовых предложений.</w:t>
      </w:r>
    </w:p>
    <w:p w14:paraId="64D31C2B" w14:textId="1E597F5F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Победителем аукциона признается участник аукциона, предложивший наиболее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высокую цену договора аренды.</w:t>
      </w:r>
    </w:p>
    <w:p w14:paraId="3CE45727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Ход проведения процедуры аукциона фиксируется Оператором в электронном журнале,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который направляется Организатору торгов в течение одного часа со времени завершения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приема предложений о цене договора для подведения итогов аукциона путем оформления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протокола об итогах аукциона, который размещается на официальных сайтах торгов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в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течение дня, следующего за днем подписания указанного протокола.</w:t>
      </w:r>
    </w:p>
    <w:p w14:paraId="50EFA93F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Оператор вправе приостановить проведение аукциона в случае технологического сбоя,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зафиксированного программно-аппаратными средствами электронной площадки, но не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более чем на одни сутки. Возобновление проведения аукциона начинается с того момента,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на котором аукцион был прерван.</w:t>
      </w:r>
      <w:r>
        <w:rPr>
          <w:rFonts w:cs="Times New Roman"/>
          <w:color w:val="000000"/>
          <w:sz w:val="24"/>
          <w:szCs w:val="24"/>
        </w:rPr>
        <w:t xml:space="preserve"> </w:t>
      </w:r>
    </w:p>
    <w:p w14:paraId="67C1BEE4" w14:textId="7E4D85D7" w:rsidR="007258F3" w:rsidRDefault="007258F3" w:rsidP="007258F3">
      <w:pPr>
        <w:pStyle w:val="a8"/>
        <w:spacing w:after="0"/>
        <w:ind w:left="0" w:firstLine="709"/>
        <w:jc w:val="both"/>
      </w:pPr>
      <w:r w:rsidRPr="007258F3">
        <w:rPr>
          <w:rFonts w:cs="Times New Roman"/>
          <w:color w:val="000000"/>
          <w:sz w:val="24"/>
          <w:szCs w:val="24"/>
        </w:rPr>
        <w:t>В течение одного часа со времени приостановления аукциона оператор размещает на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электронной площадке информацию о причине приостановления аукциона, времени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приостановления и возобновления аукциона, уведомляет об этом участников, а также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направляет указанную информацию организатору торгов для внесения в протокол об итогах</w:t>
      </w:r>
      <w:r w:rsidR="00D15C8B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аукциона.</w:t>
      </w:r>
    </w:p>
    <w:p w14:paraId="625AB2DF" w14:textId="5783F90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Процедура аукциона считается завершенной с момента подписания Организатором</w:t>
      </w:r>
      <w:r w:rsidR="00090E4D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торгов протокола об итогах аукциона.</w:t>
      </w:r>
    </w:p>
    <w:p w14:paraId="3BC9D01D" w14:textId="55A69493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Аукцион признается несостоявшимся в связи с отсутствием предложений о цене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договора (цене лота), предусматривающих более высокую цену договора (цену лота), чем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начальная (минимальная) цена договора (цена лота).</w:t>
      </w:r>
    </w:p>
    <w:p w14:paraId="5A94A8A3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Решение о признании аукциона несостоявшимся, оформляется протоколом об итогах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аукциона.</w:t>
      </w:r>
    </w:p>
    <w:p w14:paraId="17C6183E" w14:textId="4799661D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течение одного часа со времени подписания протокола об итогах аукциона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победителю (участнику, сделавшему предпоследнее предложение о цене договора)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направляется уведомление о признании его победителем, участником, сделавшим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lastRenderedPageBreak/>
        <w:t>предпоследнее предложение о цене договора, с приложением данного протокола, а также</w:t>
      </w:r>
      <w:r w:rsidR="00DD6B6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размещается в открытой части электронной площадки следующая информация:</w:t>
      </w:r>
    </w:p>
    <w:p w14:paraId="2E522A67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- наименование объекта нежилого фонда и иные позволяющие его индивидуализировать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сведения;</w:t>
      </w:r>
    </w:p>
    <w:p w14:paraId="0A6173D2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- цена сделки;</w:t>
      </w:r>
    </w:p>
    <w:p w14:paraId="6EDF70EA" w14:textId="79469C60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- фамилия, имя, отчество физического лица или наименовании юридического лица –</w:t>
      </w:r>
      <w:r w:rsidR="00090E4D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победителя.</w:t>
      </w:r>
    </w:p>
    <w:p w14:paraId="2F8F3931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color w:val="000000"/>
        </w:rPr>
        <w:br/>
      </w:r>
      <w:r w:rsidRPr="007258F3">
        <w:rPr>
          <w:rFonts w:cs="Times New Roman"/>
          <w:b/>
          <w:bCs/>
          <w:color w:val="000000"/>
          <w:sz w:val="24"/>
          <w:szCs w:val="24"/>
        </w:rPr>
        <w:t>15. Заключение договора по результатам аукциона в электронной форме.</w:t>
      </w:r>
      <w:r w:rsidRPr="007258F3">
        <w:rPr>
          <w:b/>
          <w:bCs/>
          <w:color w:val="000000"/>
        </w:rPr>
        <w:br/>
      </w:r>
    </w:p>
    <w:p w14:paraId="6E74511A" w14:textId="7A9CDA1B" w:rsidR="00924074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Заключение договора осуществляется в порядке, предусмотренном Гражданским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кодексом Российской Федерации и иными федеральными законами.</w:t>
      </w:r>
    </w:p>
    <w:p w14:paraId="7C22396F" w14:textId="30818671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Заключение договора аренды объекта недвижимого имущества, являющегося казной</w:t>
      </w:r>
      <w:r w:rsidR="00924074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городского округа город Воронеж, выставленного на аукцион, осуществляется по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результатам аукциона в электронной форме в срок </w:t>
      </w:r>
      <w:r w:rsidRPr="007258F3">
        <w:rPr>
          <w:rFonts w:cs="Times New Roman"/>
          <w:b/>
          <w:bCs/>
          <w:color w:val="000000"/>
          <w:sz w:val="24"/>
          <w:szCs w:val="24"/>
        </w:rPr>
        <w:t>не ранее чем через 10 (десять) дней и не</w:t>
      </w:r>
      <w:r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 xml:space="preserve">позднее чем через 15 (пятнадцать) дней </w:t>
      </w:r>
      <w:r w:rsidRPr="007258F3">
        <w:rPr>
          <w:rFonts w:cs="Times New Roman"/>
          <w:color w:val="000000"/>
          <w:sz w:val="24"/>
          <w:szCs w:val="24"/>
        </w:rPr>
        <w:t>с даты размещения на официальном сайте торгов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протокола аукциона либо протокола рассмотрения заявок на участие в аукционе в случае,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если аукцион признан несостоявшимся по причине подачи единственной заявки на участие в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аукционе либо признания участником аукциона только одного заявителя.</w:t>
      </w:r>
      <w:r w:rsidR="00090DFC">
        <w:rPr>
          <w:rFonts w:cs="Times New Roman"/>
          <w:color w:val="000000"/>
          <w:sz w:val="24"/>
          <w:szCs w:val="24"/>
        </w:rPr>
        <w:t xml:space="preserve"> </w:t>
      </w:r>
      <w:r>
        <w:rPr>
          <w:rFonts w:cs="Times New Roman"/>
          <w:color w:val="000000"/>
          <w:sz w:val="24"/>
          <w:szCs w:val="24"/>
        </w:rPr>
        <w:t>П</w:t>
      </w:r>
      <w:r w:rsidRPr="007258F3">
        <w:rPr>
          <w:rFonts w:cs="Times New Roman"/>
          <w:color w:val="000000"/>
          <w:sz w:val="24"/>
          <w:szCs w:val="24"/>
        </w:rPr>
        <w:t>роекты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договоров по каждому лоту содержатся в Приложении № 2 к настоящей документации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об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аукционе.</w:t>
      </w:r>
    </w:p>
    <w:p w14:paraId="5F020D40" w14:textId="4BB02B19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Организатор аукциона в течение трех рабочих дней с даты подписания протокола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аукциона передает победителю аукциона один экземпляр протокола и проект договора,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который составляется путем включения цены договора, предложенной победителем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аукциона, в проект договора, прилагаемый к документации об аукционе.</w:t>
      </w:r>
    </w:p>
    <w:p w14:paraId="73BC792F" w14:textId="1DD84521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 xml:space="preserve">Победитель аукциона </w:t>
      </w:r>
      <w:r w:rsidRPr="007258F3">
        <w:rPr>
          <w:rFonts w:cs="Times New Roman"/>
          <w:b/>
          <w:bCs/>
          <w:color w:val="000000"/>
          <w:sz w:val="24"/>
          <w:szCs w:val="24"/>
        </w:rPr>
        <w:t xml:space="preserve">обязан подписать договор </w:t>
      </w:r>
      <w:r w:rsidRPr="007258F3">
        <w:rPr>
          <w:rFonts w:cs="Times New Roman"/>
          <w:color w:val="000000"/>
          <w:sz w:val="24"/>
          <w:szCs w:val="24"/>
        </w:rPr>
        <w:t>аренды, переданный ему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организатором аукциона, </w:t>
      </w:r>
      <w:r w:rsidRPr="007258F3">
        <w:rPr>
          <w:rFonts w:cs="Times New Roman"/>
          <w:b/>
          <w:bCs/>
          <w:color w:val="000000"/>
          <w:sz w:val="24"/>
          <w:szCs w:val="24"/>
        </w:rPr>
        <w:t>не позднее 15 (пятнадцати) дней с даты размещения на</w:t>
      </w:r>
      <w:r w:rsidR="003F0777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>официальном сайте торгов протокола аукциона.</w:t>
      </w:r>
    </w:p>
    <w:p w14:paraId="098E7444" w14:textId="280081C9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срок, предусмотренный для заключения договора, Организатор аукциона обязан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отказаться от заключения договора с победителем аукциона либо с участником аукциона, с</w:t>
      </w:r>
      <w:r w:rsidR="00090DFC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которым заключается такой договор, в случае установления факта:</w:t>
      </w:r>
    </w:p>
    <w:p w14:paraId="00BF2928" w14:textId="1604224B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1) проведения ликвидации такого участника аукциона - юридического лица или</w:t>
      </w:r>
      <w:r w:rsidR="003F0777">
        <w:rPr>
          <w:rFonts w:cs="Times New Roman"/>
          <w:color w:val="000000"/>
          <w:sz w:val="24"/>
          <w:szCs w:val="24"/>
        </w:rPr>
        <w:t xml:space="preserve">  </w:t>
      </w:r>
      <w:r w:rsidRPr="007258F3">
        <w:rPr>
          <w:rFonts w:cs="Times New Roman"/>
          <w:color w:val="000000"/>
          <w:sz w:val="24"/>
          <w:szCs w:val="24"/>
        </w:rPr>
        <w:t>принятия арбитражным судом решения о признании такого участника аукциона -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юридического лица, индивидуального предпринимателя банкротом и об открытии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конкурсного производства;</w:t>
      </w:r>
    </w:p>
    <w:p w14:paraId="6C4A369B" w14:textId="7777777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2) приостановления деятельности такого лица в порядке, предусмотренном Кодексом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Российской Федерации об административных правонарушениях;</w:t>
      </w:r>
    </w:p>
    <w:p w14:paraId="4AE2D536" w14:textId="34469338" w:rsidR="007258F3" w:rsidRDefault="007258F3" w:rsidP="007258F3">
      <w:pPr>
        <w:pStyle w:val="a8"/>
        <w:spacing w:after="0"/>
        <w:ind w:left="0" w:firstLine="709"/>
        <w:jc w:val="both"/>
        <w:rPr>
          <w:color w:val="000000"/>
        </w:rPr>
      </w:pPr>
      <w:r w:rsidRPr="007258F3">
        <w:rPr>
          <w:rFonts w:cs="Times New Roman"/>
          <w:color w:val="000000"/>
          <w:sz w:val="24"/>
          <w:szCs w:val="24"/>
        </w:rPr>
        <w:t>3) предоставления таким лицом заведомо ложных сведений, содержащихся в заявке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на участие в аукционе и документах, приложенных к ней.</w:t>
      </w:r>
    </w:p>
    <w:p w14:paraId="4419C573" w14:textId="67A2DF47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случае отказа от заключения договора с победителем аукциона либо при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уклонении победителя аукциона от заключения договора с участником аукциона, с которым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заключается такой договор, аукционной комиссией в срок не позднее дня, следующего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после дня установления вышеуказанных фактов, являющихся основанием для отказа от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заключения договора, составляется протокол об отказе от заключения договора, в котором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должны содержаться сведения о месте, дате и времени его составления, о лице, с которым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организатор аукциона отказывается заключить договор, сведения о фактах, являющихся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основанием для отказа от заключения договора, а также реквизиты документов,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подтверждающих такие факты.</w:t>
      </w:r>
    </w:p>
    <w:p w14:paraId="2D490863" w14:textId="6FC0A5BF" w:rsidR="007258F3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Протокол подписывается всеми присутствующими членами аукционной комиссии в</w:t>
      </w:r>
      <w:r w:rsidR="00DE3DD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день его составления. Протокол составляется в двух экземплярах, один из которых хранится</w:t>
      </w:r>
      <w:r w:rsidR="00DE3DD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у организатора аукциона.</w:t>
      </w:r>
    </w:p>
    <w:p w14:paraId="40ACE78A" w14:textId="6E802FDB" w:rsidR="00B668E7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lastRenderedPageBreak/>
        <w:t>Указанный протокол размещается Организатором аукциона на официальном сайте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торгов в течение дня, следующего после дня подписания указанного протокола.</w:t>
      </w:r>
      <w:r w:rsidR="00DE3DD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Организатор аукциона в течение двух рабочих дней с даты подписания протокола передает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один экземпляр протокола лицу, с которым отказывается заключить договор.</w:t>
      </w:r>
    </w:p>
    <w:p w14:paraId="31DFDF32" w14:textId="3CFC2C4C" w:rsidR="00B668E7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случае перемены собственника или обладателя имущественного права действие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соответствующего договора не прекращается и проведение аукциона не требуется.</w:t>
      </w:r>
    </w:p>
    <w:p w14:paraId="29923DEF" w14:textId="3ECD16A4" w:rsidR="00B668E7" w:rsidRDefault="007258F3" w:rsidP="007258F3">
      <w:pPr>
        <w:pStyle w:val="a8"/>
        <w:spacing w:after="0"/>
        <w:ind w:left="0" w:firstLine="709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7258F3">
        <w:rPr>
          <w:rFonts w:cs="Times New Roman"/>
          <w:b/>
          <w:bCs/>
          <w:color w:val="000000"/>
          <w:sz w:val="24"/>
          <w:szCs w:val="24"/>
        </w:rPr>
        <w:t>В случае если победитель аукциона или участник аукциона, заявке на участие в</w:t>
      </w:r>
      <w:r w:rsidR="00B668E7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 xml:space="preserve">аукционе которого присвоен второй номер, в срок, предусмотренный </w:t>
      </w:r>
      <w:r w:rsidRPr="007258F3">
        <w:rPr>
          <w:rFonts w:cs="Times New Roman"/>
          <w:b/>
          <w:bCs/>
          <w:color w:val="000000"/>
          <w:sz w:val="22"/>
          <w:szCs w:val="24"/>
        </w:rPr>
        <w:t>документацией об</w:t>
      </w:r>
      <w:r w:rsidR="00B668E7">
        <w:rPr>
          <w:rFonts w:cs="Times New Roman"/>
          <w:b/>
          <w:bCs/>
          <w:color w:val="000000"/>
          <w:sz w:val="22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2"/>
          <w:szCs w:val="24"/>
        </w:rPr>
        <w:t>аукционе</w:t>
      </w:r>
      <w:r w:rsidRPr="007258F3">
        <w:rPr>
          <w:rFonts w:cs="Times New Roman"/>
          <w:b/>
          <w:bCs/>
          <w:color w:val="000000"/>
          <w:sz w:val="24"/>
          <w:szCs w:val="24"/>
        </w:rPr>
        <w:t>, не представил организатору аукциона подписанный договор, переданный</w:t>
      </w:r>
      <w:r w:rsidR="00DE3DDF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>ему в соответствии с условиями настоящей документацией об аукционе, победитель</w:t>
      </w:r>
      <w:r w:rsidR="00DE3DDF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>аукциона или участник аукциона, заявке на участие в аукционе которого присвоен</w:t>
      </w:r>
      <w:r w:rsidR="00DE3DDF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>второй номер, признается уклонившимся от заключения договора.</w:t>
      </w:r>
    </w:p>
    <w:p w14:paraId="53B9339D" w14:textId="55E2E38B" w:rsidR="00B668E7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случае если победитель аукциона признан уклонившимся от заключения договора,</w:t>
      </w:r>
      <w:r w:rsidR="000F493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Организатор аукциона вправе обратиться в суд с иском о понуждении победителя аукциона</w:t>
      </w:r>
      <w:r w:rsidR="000F493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заключить договор, а также о возмещении убытков, причиненных уклонением от</w:t>
      </w:r>
      <w:r w:rsidR="000F493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заключения договора, либо заключить договор с участником аукциона, заявке на участие в</w:t>
      </w:r>
      <w:r w:rsidR="000F493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аукционе которого присвоен второй номер. Организатор аукциона обязан заключить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договор с участником аукциона, заявке на </w:t>
      </w:r>
      <w:r w:rsidR="00B668E7">
        <w:rPr>
          <w:rFonts w:cs="Times New Roman"/>
          <w:color w:val="000000"/>
          <w:sz w:val="24"/>
          <w:szCs w:val="24"/>
        </w:rPr>
        <w:t>у</w:t>
      </w:r>
      <w:r w:rsidRPr="007258F3">
        <w:rPr>
          <w:rFonts w:cs="Times New Roman"/>
          <w:color w:val="000000"/>
          <w:sz w:val="24"/>
          <w:szCs w:val="24"/>
        </w:rPr>
        <w:t>частие в аукционе которого присвоен второй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номер, при отказе от заключения договора с победителем аукциона по основаниям,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предусмотренным настоящей документацией об аукционе. Организатор аукциона в течение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трех рабочих дней с даты подписания протокола об отказе от заключения договора передает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участнику аукциона, заявке на участие в аукционе которого присвоен второй номер, один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экземпляр протокола и проект договора, который составляется путем включения условий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исполнения договора, предложенных участником аукциона, заявке на участие в аукционе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которого присвоен второй номер, в заявке на </w:t>
      </w:r>
      <w:r w:rsidR="00B668E7">
        <w:rPr>
          <w:rFonts w:cs="Times New Roman"/>
          <w:color w:val="000000"/>
          <w:sz w:val="24"/>
          <w:szCs w:val="24"/>
        </w:rPr>
        <w:t xml:space="preserve"> у</w:t>
      </w:r>
      <w:r w:rsidRPr="007258F3">
        <w:rPr>
          <w:rFonts w:cs="Times New Roman"/>
          <w:color w:val="000000"/>
          <w:sz w:val="24"/>
          <w:szCs w:val="24"/>
        </w:rPr>
        <w:t>частие в аукционе, в проект договора,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прилагаемый к </w:t>
      </w:r>
      <w:r w:rsidRPr="007258F3">
        <w:rPr>
          <w:rFonts w:cs="Times New Roman"/>
          <w:color w:val="000000"/>
          <w:sz w:val="22"/>
          <w:szCs w:val="24"/>
        </w:rPr>
        <w:t>документации об аукционе</w:t>
      </w:r>
      <w:r w:rsidRPr="007258F3">
        <w:rPr>
          <w:rFonts w:cs="Times New Roman"/>
          <w:color w:val="000000"/>
          <w:sz w:val="24"/>
          <w:szCs w:val="24"/>
        </w:rPr>
        <w:t>. Указанный проект договора подписывается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участником аукциона, заявке на участие </w:t>
      </w:r>
      <w:r w:rsidR="00B668E7">
        <w:rPr>
          <w:rFonts w:cs="Times New Roman"/>
          <w:color w:val="000000"/>
          <w:sz w:val="24"/>
          <w:szCs w:val="24"/>
        </w:rPr>
        <w:t>в</w:t>
      </w:r>
      <w:r w:rsidRPr="007258F3">
        <w:rPr>
          <w:rFonts w:cs="Times New Roman"/>
          <w:color w:val="000000"/>
          <w:sz w:val="24"/>
          <w:szCs w:val="24"/>
        </w:rPr>
        <w:t xml:space="preserve"> аукционе которого присвоен второй номер, в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десятидневный срок и представляется организатору аукциона.</w:t>
      </w:r>
    </w:p>
    <w:p w14:paraId="499ED2E9" w14:textId="77777777" w:rsidR="00B668E7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При этом заключение договора для участника аукциона, заявке на участие в аукционе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которого присвоен второй номер, является обязательным.</w:t>
      </w:r>
    </w:p>
    <w:p w14:paraId="18AF08A4" w14:textId="3891DB14" w:rsidR="00B668E7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случае уклонения победителя аукциона или участника аукциона, заявке на участие</w:t>
      </w:r>
      <w:r w:rsidR="002A5F7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в аукционе которого присвоен второй номер, от заключения договора </w:t>
      </w:r>
      <w:proofErr w:type="gramStart"/>
      <w:r w:rsidRPr="007258F3">
        <w:rPr>
          <w:rFonts w:cs="Times New Roman"/>
          <w:color w:val="000000"/>
          <w:sz w:val="24"/>
          <w:szCs w:val="24"/>
        </w:rPr>
        <w:t>задаток</w:t>
      </w:r>
      <w:proofErr w:type="gramEnd"/>
      <w:r w:rsidRPr="007258F3">
        <w:rPr>
          <w:rFonts w:cs="Times New Roman"/>
          <w:color w:val="000000"/>
          <w:sz w:val="24"/>
          <w:szCs w:val="24"/>
        </w:rPr>
        <w:t xml:space="preserve"> внесенный</w:t>
      </w:r>
      <w:r w:rsidR="002A5F7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ими не возвращается.</w:t>
      </w:r>
    </w:p>
    <w:p w14:paraId="1D4AEA32" w14:textId="2A5A14F8" w:rsidR="00C722B1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В случае уклонения участника аукциона, заявке на участие в аукционе которого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присвоен второй номер, от заключения договора Организатор аукциона вправе обратиться в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суд с иском о понуждении такого участника заключить договор, а также о возмещении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убытков, причиненных уклонением от заключения договора. В случае если договор не</w:t>
      </w:r>
      <w:r w:rsidR="002A5F71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заключен с победителем аукциона или с участником аукциона, заявке на участие в аукционе</w:t>
      </w:r>
      <w:r w:rsidR="00FE28E9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которого присвоен второй номер, аукцион признается несостоявшимся.</w:t>
      </w:r>
    </w:p>
    <w:p w14:paraId="3D5B0313" w14:textId="0A369680" w:rsidR="004E58B7" w:rsidRDefault="007258F3" w:rsidP="007258F3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Договор заключается на условиях, указанных в поданной участником аукциона, с</w:t>
      </w:r>
      <w:r w:rsidR="00C91E3A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которым заключается договор, заявке на участие в аукционе и в </w:t>
      </w:r>
      <w:r w:rsidRPr="007258F3">
        <w:rPr>
          <w:rFonts w:cs="Times New Roman"/>
          <w:color w:val="000000"/>
          <w:sz w:val="22"/>
          <w:szCs w:val="24"/>
        </w:rPr>
        <w:t>документации об аукционе</w:t>
      </w:r>
      <w:r w:rsidRPr="007258F3">
        <w:rPr>
          <w:rFonts w:cs="Times New Roman"/>
          <w:color w:val="000000"/>
          <w:sz w:val="24"/>
          <w:szCs w:val="24"/>
        </w:rPr>
        <w:t>.</w:t>
      </w:r>
      <w:r w:rsidR="00CB6B35">
        <w:rPr>
          <w:rFonts w:cs="Times New Roman"/>
          <w:color w:val="000000"/>
          <w:sz w:val="24"/>
          <w:szCs w:val="24"/>
        </w:rPr>
        <w:t xml:space="preserve"> </w:t>
      </w:r>
      <w:r w:rsidR="004C2396" w:rsidRPr="00282271">
        <w:rPr>
          <w:sz w:val="24"/>
          <w:szCs w:val="24"/>
        </w:rPr>
        <w:t xml:space="preserve">При этом, </w:t>
      </w:r>
      <w:r w:rsidR="004C2396" w:rsidRPr="00282271">
        <w:rPr>
          <w:bCs/>
          <w:sz w:val="24"/>
          <w:szCs w:val="24"/>
        </w:rPr>
        <w:t>назначение использования муниципального имущества по договору аренды определяется на основании заявления арендатора (победителя аукциона/единственного участника аукциона/участника аукциона, сделавшего предпоследнее предложение о цене) с указанием конкретной цели использования.</w:t>
      </w:r>
      <w:r w:rsidR="004C2396" w:rsidRPr="00282271">
        <w:rPr>
          <w:sz w:val="24"/>
          <w:szCs w:val="24"/>
        </w:rPr>
        <w:t xml:space="preserve">  </w:t>
      </w:r>
    </w:p>
    <w:p w14:paraId="429F5512" w14:textId="480B8ADD" w:rsidR="00B668E7" w:rsidRDefault="007258F3" w:rsidP="007258F3">
      <w:pPr>
        <w:pStyle w:val="a8"/>
        <w:spacing w:after="0"/>
        <w:ind w:left="0" w:firstLine="709"/>
        <w:jc w:val="both"/>
        <w:rPr>
          <w:color w:val="000000"/>
        </w:rPr>
      </w:pPr>
      <w:r w:rsidRPr="007258F3">
        <w:rPr>
          <w:rFonts w:cs="Times New Roman"/>
          <w:color w:val="000000"/>
          <w:sz w:val="24"/>
          <w:szCs w:val="24"/>
        </w:rPr>
        <w:t>При заключении и (или) исполнении договора цена такого договора не может быть ниже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начальной (минимальной) цены договора (цены лота), указанной в извещении о проведении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аукциона, но может быть увеличена по соглашению сторон в порядке, установленном</w:t>
      </w:r>
      <w:r w:rsidR="00B668E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договором.</w:t>
      </w:r>
    </w:p>
    <w:p w14:paraId="536030D3" w14:textId="1557187E" w:rsidR="00B668E7" w:rsidRDefault="007258F3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Условия договора аренды устанавливаются проектом договора аренды по каждому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лоту соответственно (Приложение №2).</w:t>
      </w:r>
    </w:p>
    <w:p w14:paraId="1A63B3B9" w14:textId="1C76BA09" w:rsidR="00B668E7" w:rsidRDefault="007258F3" w:rsidP="00B668E7">
      <w:pPr>
        <w:pStyle w:val="a8"/>
        <w:spacing w:after="0"/>
        <w:ind w:left="0" w:firstLine="709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7258F3">
        <w:rPr>
          <w:rFonts w:cs="Times New Roman"/>
          <w:b/>
          <w:bCs/>
          <w:color w:val="000000"/>
          <w:sz w:val="24"/>
          <w:szCs w:val="24"/>
        </w:rPr>
        <w:lastRenderedPageBreak/>
        <w:t>Изменение условий договора при заключении и исполнении договора,</w:t>
      </w:r>
      <w:r w:rsidR="003F0777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>указанных в документации об аукционе в электронной форме, по соглашению сторон и</w:t>
      </w:r>
      <w:r w:rsidR="00B668E7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7258F3">
        <w:rPr>
          <w:rFonts w:cs="Times New Roman"/>
          <w:b/>
          <w:bCs/>
          <w:color w:val="000000"/>
          <w:sz w:val="24"/>
          <w:szCs w:val="24"/>
        </w:rPr>
        <w:t>в одностороннем порядке не допускается.</w:t>
      </w:r>
    </w:p>
    <w:p w14:paraId="77177995" w14:textId="6E136A8C" w:rsidR="00B668E7" w:rsidRDefault="007258F3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При заключении договора с победителем аукциона сумма внесенного им задатка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засчитывается в счет исполнения обязательств по заключенному договору аренды в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соответствии с п. 5 ст. 448 ГК РФ.</w:t>
      </w:r>
    </w:p>
    <w:p w14:paraId="51DC770B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</w:p>
    <w:p w14:paraId="34DAA921" w14:textId="77777777" w:rsidR="00B668E7" w:rsidRDefault="007258F3" w:rsidP="00B668E7">
      <w:pPr>
        <w:pStyle w:val="a8"/>
        <w:spacing w:after="0"/>
        <w:ind w:left="0" w:firstLine="709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7258F3">
        <w:rPr>
          <w:rFonts w:cs="Times New Roman"/>
          <w:b/>
          <w:bCs/>
          <w:color w:val="000000"/>
          <w:sz w:val="24"/>
          <w:szCs w:val="24"/>
        </w:rPr>
        <w:t>16. Требования к техническому состоянию муниципального имущества,</w:t>
      </w:r>
      <w:r w:rsidRPr="007258F3">
        <w:rPr>
          <w:b/>
          <w:bCs/>
          <w:color w:val="000000"/>
        </w:rPr>
        <w:br/>
      </w:r>
      <w:r w:rsidRPr="007258F3">
        <w:rPr>
          <w:rFonts w:cs="Times New Roman"/>
          <w:b/>
          <w:bCs/>
          <w:color w:val="000000"/>
          <w:sz w:val="24"/>
          <w:szCs w:val="24"/>
        </w:rPr>
        <w:t>право на которое передается по договору аренды, на момент окончания срока</w:t>
      </w:r>
      <w:r w:rsidRPr="007258F3">
        <w:rPr>
          <w:b/>
          <w:bCs/>
          <w:color w:val="000000"/>
        </w:rPr>
        <w:br/>
      </w:r>
      <w:r w:rsidRPr="007258F3">
        <w:rPr>
          <w:rFonts w:cs="Times New Roman"/>
          <w:b/>
          <w:bCs/>
          <w:color w:val="000000"/>
          <w:sz w:val="24"/>
          <w:szCs w:val="24"/>
        </w:rPr>
        <w:t>договора аренды.</w:t>
      </w:r>
    </w:p>
    <w:p w14:paraId="1B07FD61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b/>
          <w:bCs/>
          <w:color w:val="000000"/>
          <w:sz w:val="24"/>
          <w:szCs w:val="24"/>
        </w:rPr>
      </w:pPr>
    </w:p>
    <w:p w14:paraId="65250A57" w14:textId="4C00F522" w:rsidR="00B668E7" w:rsidRDefault="007258F3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При прекращении действия договора аренды арендатор передает объект</w:t>
      </w:r>
      <w:r w:rsidR="003F0777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недвижимого муниципального имущества арендодателю по акту приема-передачи в сроки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установленные договором аренды, в том числе все произведенные в объекте аренды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неотделимые улучшения без возмещения их стоимости. Объект аренды должен быть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передан в состоянии, не ухудшающем его состояние на дату заключения договора аренды.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В случае возврата объекта аренды в состоянии худшем, чем он был передан арендатору по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акту приема-передачи (с учетом нормального износа), арендатор обязан возместить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понесенный арендодателем ущерб. Арендатор не вправе производить никаких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перепланировок, связанных с его деятельностью, без письменного согласия Арендодателя.</w:t>
      </w:r>
    </w:p>
    <w:p w14:paraId="093D1813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</w:p>
    <w:p w14:paraId="0127FB33" w14:textId="77777777" w:rsidR="00B668E7" w:rsidRDefault="007258F3" w:rsidP="00B668E7">
      <w:pPr>
        <w:pStyle w:val="a8"/>
        <w:spacing w:after="0"/>
        <w:ind w:left="0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7258F3">
        <w:rPr>
          <w:rFonts w:cs="Times New Roman"/>
          <w:b/>
          <w:bCs/>
          <w:color w:val="000000"/>
          <w:sz w:val="24"/>
          <w:szCs w:val="24"/>
        </w:rPr>
        <w:t>17. Форма, сроки и порядок оплаты по договору.</w:t>
      </w:r>
    </w:p>
    <w:p w14:paraId="56BEF539" w14:textId="77777777" w:rsidR="00B668E7" w:rsidRDefault="00B668E7" w:rsidP="00B668E7">
      <w:pPr>
        <w:pStyle w:val="a8"/>
        <w:spacing w:after="0"/>
        <w:ind w:left="0" w:firstLine="709"/>
        <w:jc w:val="both"/>
        <w:rPr>
          <w:b/>
          <w:bCs/>
          <w:color w:val="000000"/>
        </w:rPr>
      </w:pPr>
    </w:p>
    <w:p w14:paraId="2950963C" w14:textId="4A98E8C5" w:rsidR="00B668E7" w:rsidRDefault="007258F3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Оплата по договору осуществляется в безналичной форме в порядке и сроки,</w:t>
      </w:r>
      <w:r w:rsidR="006E3DFF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указанные в Разделе </w:t>
      </w:r>
      <w:r w:rsidRPr="007258F3">
        <w:rPr>
          <w:rFonts w:cs="Times New Roman"/>
          <w:b/>
          <w:bCs/>
          <w:color w:val="000000"/>
          <w:sz w:val="24"/>
          <w:szCs w:val="24"/>
        </w:rPr>
        <w:t xml:space="preserve">3 </w:t>
      </w:r>
      <w:r w:rsidRPr="007258F3">
        <w:rPr>
          <w:rFonts w:cs="Times New Roman"/>
          <w:color w:val="000000"/>
          <w:sz w:val="24"/>
          <w:szCs w:val="24"/>
        </w:rPr>
        <w:t>Проекта договора аренды (Приложение №2).</w:t>
      </w:r>
    </w:p>
    <w:p w14:paraId="070836A7" w14:textId="77777777" w:rsidR="00B668E7" w:rsidRDefault="007258F3" w:rsidP="00B668E7">
      <w:pPr>
        <w:pStyle w:val="a8"/>
        <w:spacing w:after="0"/>
        <w:ind w:left="0" w:firstLine="709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7258F3">
        <w:rPr>
          <w:color w:val="000000"/>
        </w:rPr>
        <w:br/>
      </w:r>
      <w:r w:rsidRPr="007258F3">
        <w:rPr>
          <w:rFonts w:cs="Times New Roman"/>
          <w:b/>
          <w:bCs/>
          <w:color w:val="000000"/>
          <w:sz w:val="24"/>
          <w:szCs w:val="24"/>
        </w:rPr>
        <w:t>18. Порядок пересмотра цены договора (размера арендной платы).</w:t>
      </w:r>
    </w:p>
    <w:p w14:paraId="543B7BB8" w14:textId="77777777" w:rsidR="00B668E7" w:rsidRDefault="00B668E7" w:rsidP="00B668E7">
      <w:pPr>
        <w:pStyle w:val="a8"/>
        <w:spacing w:after="0"/>
        <w:ind w:left="0" w:firstLine="709"/>
        <w:jc w:val="both"/>
        <w:rPr>
          <w:b/>
          <w:bCs/>
          <w:color w:val="000000"/>
        </w:rPr>
      </w:pPr>
    </w:p>
    <w:p w14:paraId="70181C18" w14:textId="3D54A0DC" w:rsidR="00B668E7" w:rsidRDefault="007258F3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Порядок пересмотра цены договора (размера арендной платы) в сторону увеличения</w:t>
      </w:r>
      <w:r w:rsidR="00924622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 xml:space="preserve">определен Разделом </w:t>
      </w:r>
      <w:r w:rsidRPr="007258F3">
        <w:rPr>
          <w:rFonts w:cs="Times New Roman"/>
          <w:b/>
          <w:bCs/>
          <w:color w:val="000000"/>
          <w:sz w:val="24"/>
          <w:szCs w:val="24"/>
        </w:rPr>
        <w:t xml:space="preserve">3 </w:t>
      </w:r>
      <w:r w:rsidRPr="007258F3">
        <w:rPr>
          <w:rFonts w:cs="Times New Roman"/>
          <w:color w:val="000000"/>
          <w:sz w:val="24"/>
          <w:szCs w:val="24"/>
        </w:rPr>
        <w:t>Проекта договора аренды (Приложение №2). При этом цена</w:t>
      </w:r>
      <w:r w:rsidR="00924622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заключенного договора не может быть пересмотрена сторонами в сторону уменьшения.</w:t>
      </w:r>
    </w:p>
    <w:p w14:paraId="192AF173" w14:textId="77777777" w:rsidR="00B668E7" w:rsidRDefault="007258F3" w:rsidP="00B668E7">
      <w:pPr>
        <w:pStyle w:val="a8"/>
        <w:spacing w:after="0"/>
        <w:ind w:left="0" w:firstLine="709"/>
        <w:jc w:val="center"/>
        <w:rPr>
          <w:rFonts w:cs="Times New Roman"/>
          <w:color w:val="000000"/>
          <w:sz w:val="24"/>
          <w:szCs w:val="24"/>
        </w:rPr>
      </w:pPr>
      <w:r w:rsidRPr="007258F3">
        <w:rPr>
          <w:color w:val="000000"/>
        </w:rPr>
        <w:br/>
      </w:r>
      <w:r w:rsidRPr="007258F3">
        <w:rPr>
          <w:rFonts w:cs="Times New Roman"/>
          <w:b/>
          <w:bCs/>
          <w:color w:val="000000"/>
          <w:sz w:val="24"/>
          <w:szCs w:val="24"/>
        </w:rPr>
        <w:t>19. Порядок передачи прав на имущество.</w:t>
      </w:r>
      <w:r w:rsidRPr="007258F3">
        <w:rPr>
          <w:b/>
          <w:bCs/>
          <w:color w:val="000000"/>
        </w:rPr>
        <w:br/>
      </w:r>
    </w:p>
    <w:p w14:paraId="5F41BABF" w14:textId="5205D401" w:rsidR="00B668E7" w:rsidRDefault="007258F3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7258F3">
        <w:rPr>
          <w:rFonts w:cs="Times New Roman"/>
          <w:color w:val="000000"/>
          <w:sz w:val="24"/>
          <w:szCs w:val="24"/>
        </w:rPr>
        <w:t>Передача имущества оформляется Сторонами по заключенному договору аренды на</w:t>
      </w:r>
      <w:r w:rsidR="00924622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основании акта приема-передачи, подписываемому уполномоченными представителями</w:t>
      </w:r>
      <w:r w:rsidR="00924622">
        <w:rPr>
          <w:rFonts w:cs="Times New Roman"/>
          <w:color w:val="000000"/>
          <w:sz w:val="24"/>
          <w:szCs w:val="24"/>
        </w:rPr>
        <w:t xml:space="preserve"> </w:t>
      </w:r>
      <w:r w:rsidRPr="007258F3">
        <w:rPr>
          <w:rFonts w:cs="Times New Roman"/>
          <w:color w:val="000000"/>
          <w:sz w:val="24"/>
          <w:szCs w:val="24"/>
        </w:rPr>
        <w:t>Стор</w:t>
      </w:r>
      <w:r>
        <w:rPr>
          <w:rFonts w:cs="Times New Roman"/>
          <w:color w:val="000000"/>
          <w:sz w:val="24"/>
          <w:szCs w:val="24"/>
        </w:rPr>
        <w:t>он.</w:t>
      </w:r>
    </w:p>
    <w:p w14:paraId="5B7878A7" w14:textId="77777777" w:rsidR="00B668E7" w:rsidRDefault="00B668E7">
      <w:pPr>
        <w:spacing w:line="259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br w:type="page"/>
      </w:r>
    </w:p>
    <w:p w14:paraId="4451879A" w14:textId="796C9F28" w:rsidR="007258F3" w:rsidRPr="00B668E7" w:rsidRDefault="00B668E7" w:rsidP="00B668E7">
      <w:pPr>
        <w:pStyle w:val="a8"/>
        <w:spacing w:after="0"/>
        <w:ind w:left="0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B668E7">
        <w:rPr>
          <w:rFonts w:cs="Times New Roman"/>
          <w:b/>
          <w:bCs/>
          <w:color w:val="000000"/>
          <w:sz w:val="24"/>
          <w:szCs w:val="24"/>
        </w:rPr>
        <w:lastRenderedPageBreak/>
        <w:t>РАЗДЕЛ 2. ПРИЛОЖЕНИЯ К ДОКУМЕНТАЦИИ ОБ АУКЦИОНЕ В ЭЛЕКТРОННОЙ ФОРМЕ</w:t>
      </w:r>
    </w:p>
    <w:p w14:paraId="5722C075" w14:textId="50ED614A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</w:p>
    <w:p w14:paraId="3DBA41CE" w14:textId="79AE463B" w:rsidR="00B668E7" w:rsidRP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b/>
          <w:bCs/>
          <w:color w:val="000000"/>
          <w:sz w:val="24"/>
          <w:szCs w:val="24"/>
          <w:u w:val="single"/>
        </w:rPr>
      </w:pPr>
      <w:r w:rsidRPr="00B668E7">
        <w:rPr>
          <w:rFonts w:cs="Times New Roman"/>
          <w:b/>
          <w:bCs/>
          <w:color w:val="000000"/>
          <w:sz w:val="24"/>
          <w:szCs w:val="24"/>
          <w:u w:val="single"/>
        </w:rPr>
        <w:t>Приложение № 1. Форма заявки на участие в аукционе в электронной форме</w:t>
      </w:r>
    </w:p>
    <w:p w14:paraId="2DC93334" w14:textId="1ABE2FC7" w:rsidR="00B668E7" w:rsidRDefault="00B668E7" w:rsidP="00B668E7">
      <w:pPr>
        <w:pStyle w:val="a8"/>
        <w:spacing w:after="0"/>
        <w:ind w:left="0" w:firstLine="709"/>
        <w:jc w:val="center"/>
        <w:rPr>
          <w:rFonts w:cs="Times New Roman"/>
          <w:color w:val="000000"/>
          <w:sz w:val="24"/>
          <w:szCs w:val="24"/>
        </w:rPr>
      </w:pPr>
    </w:p>
    <w:p w14:paraId="4886DCE2" w14:textId="77777777" w:rsidR="00B668E7" w:rsidRDefault="00B668E7" w:rsidP="00B668E7">
      <w:pPr>
        <w:pStyle w:val="a8"/>
        <w:spacing w:after="0"/>
        <w:ind w:left="0" w:firstLine="709"/>
        <w:jc w:val="center"/>
        <w:rPr>
          <w:rFonts w:cs="Times New Roman"/>
          <w:color w:val="000000"/>
          <w:sz w:val="24"/>
          <w:szCs w:val="24"/>
        </w:rPr>
      </w:pPr>
      <w:r w:rsidRPr="00B668E7">
        <w:rPr>
          <w:rFonts w:cs="Times New Roman"/>
          <w:color w:val="000000"/>
          <w:sz w:val="24"/>
          <w:szCs w:val="24"/>
        </w:rPr>
        <w:t>ЗАЯВКА НА УЧАСТИЕ В АУКЦИОНЕ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в электронной форме</w:t>
      </w:r>
    </w:p>
    <w:p w14:paraId="332718C1" w14:textId="77777777" w:rsidR="00B668E7" w:rsidRDefault="00B668E7" w:rsidP="00B668E7">
      <w:pPr>
        <w:pStyle w:val="a8"/>
        <w:spacing w:after="0"/>
        <w:ind w:left="0" w:firstLine="709"/>
        <w:jc w:val="center"/>
        <w:rPr>
          <w:rFonts w:cs="Times New Roman"/>
          <w:color w:val="000000"/>
          <w:sz w:val="20"/>
          <w:szCs w:val="20"/>
        </w:rPr>
      </w:pP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"____" _______________ 20___ года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0"/>
          <w:szCs w:val="20"/>
        </w:rPr>
        <w:t>(дата аукциона)</w:t>
      </w:r>
    </w:p>
    <w:p w14:paraId="35116729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i/>
          <w:iCs/>
          <w:color w:val="000000"/>
          <w:sz w:val="20"/>
          <w:szCs w:val="20"/>
        </w:rPr>
      </w:pPr>
      <w:r w:rsidRPr="00B668E7">
        <w:rPr>
          <w:color w:val="000000"/>
          <w:sz w:val="20"/>
          <w:szCs w:val="20"/>
        </w:rPr>
        <w:br/>
      </w:r>
      <w:r w:rsidRPr="00B668E7">
        <w:rPr>
          <w:rFonts w:cs="Times New Roman"/>
          <w:color w:val="000000"/>
          <w:sz w:val="22"/>
          <w:szCs w:val="24"/>
        </w:rPr>
        <w:t>_____________________________________________________________________________________</w:t>
      </w:r>
      <w:r w:rsidRPr="00B668E7">
        <w:rPr>
          <w:color w:val="000000"/>
          <w:sz w:val="22"/>
        </w:rPr>
        <w:br/>
      </w:r>
      <w:r w:rsidRPr="00B668E7">
        <w:rPr>
          <w:rFonts w:cs="Times New Roman"/>
          <w:color w:val="000000"/>
          <w:sz w:val="22"/>
          <w:szCs w:val="24"/>
        </w:rPr>
        <w:t>_____________________________________________________________________________________</w:t>
      </w:r>
      <w:r w:rsidRPr="00B668E7">
        <w:rPr>
          <w:color w:val="000000"/>
          <w:sz w:val="22"/>
        </w:rPr>
        <w:br/>
      </w:r>
      <w:r w:rsidRPr="00B668E7">
        <w:rPr>
          <w:rFonts w:cs="Times New Roman"/>
          <w:color w:val="000000"/>
          <w:sz w:val="22"/>
          <w:szCs w:val="24"/>
        </w:rPr>
        <w:t>_____________________________________________________________________________________</w:t>
      </w:r>
      <w:r w:rsidRPr="00B668E7">
        <w:rPr>
          <w:color w:val="000000"/>
          <w:sz w:val="22"/>
        </w:rPr>
        <w:br/>
      </w:r>
      <w:r w:rsidRPr="00B668E7">
        <w:rPr>
          <w:rFonts w:cs="Times New Roman"/>
          <w:color w:val="000000"/>
          <w:sz w:val="22"/>
          <w:szCs w:val="24"/>
        </w:rPr>
        <w:t>_____________________________________________________________________________________</w:t>
      </w:r>
      <w:r w:rsidRPr="00B668E7">
        <w:rPr>
          <w:color w:val="000000"/>
          <w:sz w:val="22"/>
        </w:rPr>
        <w:br/>
      </w:r>
      <w:r w:rsidRPr="00B668E7">
        <w:rPr>
          <w:rFonts w:cs="Times New Roman"/>
          <w:color w:val="000000"/>
          <w:sz w:val="22"/>
          <w:szCs w:val="24"/>
        </w:rPr>
        <w:t>_______________________________________________________________________________</w:t>
      </w:r>
      <w:r w:rsidRPr="00B668E7">
        <w:rPr>
          <w:color w:val="000000"/>
          <w:sz w:val="22"/>
        </w:rPr>
        <w:br/>
      </w:r>
      <w:r w:rsidRPr="00B668E7">
        <w:rPr>
          <w:rFonts w:cs="Times New Roman"/>
          <w:i/>
          <w:iCs/>
          <w:color w:val="000000"/>
          <w:sz w:val="20"/>
          <w:szCs w:val="20"/>
        </w:rPr>
        <w:t>(указывается фирменное наименование (наименование), сведения об организационно-правовой форме, о месте</w:t>
      </w:r>
      <w:r>
        <w:rPr>
          <w:rFonts w:cs="Times New Roman"/>
          <w:i/>
          <w:iCs/>
          <w:color w:val="000000"/>
          <w:sz w:val="20"/>
          <w:szCs w:val="20"/>
        </w:rPr>
        <w:t xml:space="preserve"> </w:t>
      </w:r>
      <w:r w:rsidRPr="00B668E7">
        <w:rPr>
          <w:rFonts w:cs="Times New Roman"/>
          <w:i/>
          <w:iCs/>
          <w:color w:val="000000"/>
          <w:sz w:val="20"/>
          <w:szCs w:val="20"/>
        </w:rPr>
        <w:t>нахождения, почтовый адрес (для заявителя - юридического лица),</w:t>
      </w:r>
      <w:r w:rsidRPr="00B668E7">
        <w:rPr>
          <w:i/>
          <w:iCs/>
          <w:color w:val="000000"/>
          <w:sz w:val="20"/>
          <w:szCs w:val="20"/>
        </w:rPr>
        <w:br/>
      </w:r>
      <w:r w:rsidRPr="00B668E7">
        <w:rPr>
          <w:rFonts w:cs="Times New Roman"/>
          <w:i/>
          <w:iCs/>
          <w:color w:val="000000"/>
          <w:sz w:val="20"/>
          <w:szCs w:val="20"/>
        </w:rPr>
        <w:t>фамилия, имя, отчество, паспортные данные, сведения о месте жительства/ регистрации (для заявителя -</w:t>
      </w:r>
      <w:r w:rsidRPr="00B668E7">
        <w:rPr>
          <w:i/>
          <w:iCs/>
          <w:color w:val="000000"/>
          <w:sz w:val="20"/>
          <w:szCs w:val="20"/>
        </w:rPr>
        <w:br/>
      </w:r>
      <w:r w:rsidRPr="00B668E7">
        <w:rPr>
          <w:rFonts w:cs="Times New Roman"/>
          <w:i/>
          <w:iCs/>
          <w:color w:val="000000"/>
          <w:sz w:val="20"/>
          <w:szCs w:val="20"/>
        </w:rPr>
        <w:t>физического лица/индивидуального предпринимателя)</w:t>
      </w:r>
    </w:p>
    <w:p w14:paraId="79FCF752" w14:textId="5F5BDA42" w:rsidR="002D7F01" w:rsidRDefault="00B668E7" w:rsidP="00B668E7">
      <w:pPr>
        <w:pStyle w:val="a8"/>
        <w:spacing w:after="0"/>
        <w:ind w:left="0" w:firstLine="709"/>
        <w:jc w:val="both"/>
        <w:rPr>
          <w:rFonts w:cs="Times New Roman"/>
          <w:i/>
          <w:iCs/>
          <w:color w:val="000000"/>
          <w:sz w:val="20"/>
          <w:szCs w:val="20"/>
        </w:rPr>
      </w:pPr>
      <w:r w:rsidRPr="00B668E7">
        <w:rPr>
          <w:i/>
          <w:iCs/>
          <w:color w:val="000000"/>
          <w:sz w:val="20"/>
          <w:szCs w:val="20"/>
        </w:rPr>
        <w:br/>
      </w:r>
      <w:r w:rsidRPr="00B668E7">
        <w:rPr>
          <w:rFonts w:cs="Times New Roman"/>
          <w:color w:val="000000"/>
          <w:sz w:val="24"/>
          <w:szCs w:val="24"/>
        </w:rPr>
        <w:t>именуемое (-</w:t>
      </w:r>
      <w:proofErr w:type="spellStart"/>
      <w:r w:rsidRPr="00B668E7">
        <w:rPr>
          <w:rFonts w:cs="Times New Roman"/>
          <w:color w:val="000000"/>
          <w:sz w:val="24"/>
          <w:szCs w:val="24"/>
        </w:rPr>
        <w:t>ая</w:t>
      </w:r>
      <w:proofErr w:type="spellEnd"/>
      <w:r w:rsidRPr="00B668E7">
        <w:rPr>
          <w:rFonts w:cs="Times New Roman"/>
          <w:color w:val="000000"/>
          <w:sz w:val="24"/>
          <w:szCs w:val="24"/>
        </w:rPr>
        <w:t>, -</w:t>
      </w:r>
      <w:proofErr w:type="spellStart"/>
      <w:r w:rsidRPr="00B668E7">
        <w:rPr>
          <w:rFonts w:cs="Times New Roman"/>
          <w:color w:val="000000"/>
          <w:sz w:val="24"/>
          <w:szCs w:val="24"/>
        </w:rPr>
        <w:t>ый</w:t>
      </w:r>
      <w:proofErr w:type="spellEnd"/>
      <w:r w:rsidRPr="00B668E7">
        <w:rPr>
          <w:rFonts w:cs="Times New Roman"/>
          <w:color w:val="000000"/>
          <w:sz w:val="24"/>
          <w:szCs w:val="24"/>
        </w:rPr>
        <w:t>) далее Заявитель, в лице_______________________________________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2"/>
          <w:szCs w:val="24"/>
        </w:rPr>
        <w:t>_____________________________________________________________________________________</w:t>
      </w:r>
      <w:r w:rsidRPr="00B668E7">
        <w:rPr>
          <w:color w:val="000000"/>
          <w:sz w:val="22"/>
        </w:rPr>
        <w:br/>
      </w:r>
      <w:r w:rsidRPr="00B668E7">
        <w:rPr>
          <w:rFonts w:cs="Times New Roman"/>
          <w:i/>
          <w:iCs/>
          <w:color w:val="000000"/>
          <w:sz w:val="24"/>
          <w:szCs w:val="24"/>
        </w:rPr>
        <w:t>(должность, Ф.И.О. руководителя, уполномоченного лица и т.д.)</w:t>
      </w:r>
      <w:r w:rsidRPr="00B668E7">
        <w:rPr>
          <w:i/>
          <w:iCs/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действующего на основании ____________________________________________________</w:t>
      </w:r>
      <w:r w:rsidRPr="00B668E7">
        <w:rPr>
          <w:color w:val="000000"/>
        </w:rPr>
        <w:br/>
      </w:r>
      <w:r w:rsidR="002D7F01">
        <w:rPr>
          <w:rFonts w:cs="Times New Roman"/>
          <w:i/>
          <w:iCs/>
          <w:color w:val="000000"/>
          <w:sz w:val="20"/>
          <w:szCs w:val="20"/>
        </w:rPr>
        <w:t xml:space="preserve">                                                              </w:t>
      </w:r>
      <w:r w:rsidRPr="00B668E7">
        <w:rPr>
          <w:rFonts w:cs="Times New Roman"/>
          <w:i/>
          <w:iCs/>
          <w:color w:val="000000"/>
          <w:sz w:val="20"/>
          <w:szCs w:val="20"/>
        </w:rPr>
        <w:t>(указывается документ: Устав, Положение, доверенность)</w:t>
      </w:r>
    </w:p>
    <w:p w14:paraId="05FDC3C9" w14:textId="77777777" w:rsidR="002D7F01" w:rsidRDefault="002D7F01" w:rsidP="00B668E7">
      <w:pPr>
        <w:pStyle w:val="a8"/>
        <w:spacing w:after="0"/>
        <w:ind w:left="0" w:firstLine="709"/>
        <w:jc w:val="both"/>
        <w:rPr>
          <w:rFonts w:cs="Times New Roman"/>
          <w:i/>
          <w:iCs/>
          <w:color w:val="000000"/>
          <w:sz w:val="20"/>
          <w:szCs w:val="20"/>
        </w:rPr>
      </w:pPr>
    </w:p>
    <w:p w14:paraId="5E22B31D" w14:textId="78A8FCF9" w:rsidR="00B668E7" w:rsidRDefault="00B668E7" w:rsidP="002D7F01">
      <w:pPr>
        <w:pStyle w:val="a8"/>
        <w:spacing w:after="0"/>
        <w:ind w:left="0"/>
        <w:jc w:val="both"/>
        <w:rPr>
          <w:rFonts w:cs="Times New Roman"/>
          <w:i/>
          <w:iCs/>
          <w:color w:val="000000"/>
          <w:sz w:val="20"/>
          <w:szCs w:val="20"/>
        </w:rPr>
      </w:pPr>
      <w:r w:rsidRPr="00B668E7">
        <w:rPr>
          <w:rFonts w:cs="Times New Roman"/>
          <w:color w:val="000000"/>
          <w:sz w:val="24"/>
          <w:szCs w:val="24"/>
        </w:rPr>
        <w:t>принимая решение об участии в аукционе в электронной форме на право заключения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 xml:space="preserve">договора аренды муниципального имущества, находящегося в </w:t>
      </w:r>
      <w:r w:rsidR="002D7F01">
        <w:rPr>
          <w:rFonts w:cs="Times New Roman"/>
          <w:color w:val="000000"/>
          <w:sz w:val="24"/>
          <w:szCs w:val="24"/>
        </w:rPr>
        <w:t>оперативном управлении Муниципального казенного предприятия городского округа город Воронеж «ЭкоЦентр»</w:t>
      </w:r>
      <w:r w:rsidRPr="00B668E7">
        <w:rPr>
          <w:rFonts w:cs="Times New Roman"/>
          <w:color w:val="000000"/>
          <w:sz w:val="24"/>
          <w:szCs w:val="24"/>
        </w:rPr>
        <w:t>, указанного в извещении о проведении аукциона,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2"/>
          <w:szCs w:val="24"/>
        </w:rPr>
        <w:t>_____________________________________________________________________________________</w:t>
      </w:r>
      <w:r w:rsidRPr="00B668E7">
        <w:rPr>
          <w:color w:val="000000"/>
          <w:sz w:val="22"/>
        </w:rPr>
        <w:br/>
      </w:r>
      <w:r w:rsidRPr="00B668E7">
        <w:rPr>
          <w:rFonts w:cs="Times New Roman"/>
          <w:i/>
          <w:iCs/>
          <w:color w:val="000000"/>
          <w:sz w:val="20"/>
          <w:szCs w:val="20"/>
        </w:rPr>
        <w:t>( наименование имущества, его адрес, площадь и основные характеристики, номер лота</w:t>
      </w:r>
      <w:r w:rsidRPr="00B668E7">
        <w:rPr>
          <w:rFonts w:cs="Times New Roman"/>
          <w:color w:val="000000"/>
          <w:sz w:val="20"/>
          <w:szCs w:val="20"/>
        </w:rPr>
        <w:t>)</w:t>
      </w:r>
      <w:r w:rsidRPr="00B668E7">
        <w:rPr>
          <w:color w:val="000000"/>
          <w:sz w:val="20"/>
          <w:szCs w:val="20"/>
        </w:rPr>
        <w:br/>
      </w:r>
      <w:r w:rsidRPr="00B668E7">
        <w:rPr>
          <w:rFonts w:cs="Times New Roman"/>
          <w:color w:val="000000"/>
          <w:sz w:val="24"/>
          <w:szCs w:val="24"/>
        </w:rPr>
        <w:t>____________________________________________________________________________</w:t>
      </w:r>
      <w:r w:rsidRPr="00B668E7">
        <w:rPr>
          <w:rFonts w:cs="Times New Roman"/>
          <w:color w:val="000000"/>
          <w:sz w:val="26"/>
          <w:szCs w:val="26"/>
        </w:rPr>
        <w:t>________________________________________________________________</w:t>
      </w:r>
      <w:r w:rsidRPr="00B668E7">
        <w:rPr>
          <w:color w:val="000000"/>
          <w:sz w:val="26"/>
          <w:szCs w:val="26"/>
        </w:rPr>
        <w:br/>
      </w:r>
      <w:r w:rsidRPr="00B668E7">
        <w:rPr>
          <w:rFonts w:cs="Times New Roman"/>
          <w:color w:val="000000"/>
          <w:sz w:val="26"/>
          <w:szCs w:val="26"/>
        </w:rPr>
        <w:t>_______________________________________________________________________</w:t>
      </w:r>
      <w:r w:rsidRPr="00B668E7">
        <w:rPr>
          <w:color w:val="000000"/>
          <w:sz w:val="26"/>
          <w:szCs w:val="26"/>
        </w:rPr>
        <w:br/>
      </w:r>
      <w:r w:rsidRPr="00B668E7">
        <w:rPr>
          <w:rFonts w:cs="Times New Roman"/>
          <w:color w:val="000000"/>
          <w:sz w:val="26"/>
          <w:szCs w:val="26"/>
        </w:rPr>
        <w:t>_______________________________________________________________________</w:t>
      </w:r>
      <w:r w:rsidRPr="00B668E7">
        <w:rPr>
          <w:color w:val="000000"/>
          <w:sz w:val="26"/>
          <w:szCs w:val="26"/>
        </w:rPr>
        <w:br/>
      </w:r>
      <w:r w:rsidRPr="00B668E7">
        <w:rPr>
          <w:rFonts w:cs="Times New Roman"/>
          <w:color w:val="000000"/>
          <w:sz w:val="24"/>
          <w:szCs w:val="24"/>
        </w:rPr>
        <w:t xml:space="preserve">опубликованном (размещенном) </w:t>
      </w:r>
      <w:r w:rsidRPr="00B668E7">
        <w:rPr>
          <w:rFonts w:cs="Times New Roman"/>
          <w:color w:val="000000"/>
          <w:sz w:val="26"/>
          <w:szCs w:val="26"/>
        </w:rPr>
        <w:t xml:space="preserve">____________________________________, </w:t>
      </w:r>
      <w:r w:rsidRPr="00B668E7">
        <w:rPr>
          <w:rFonts w:cs="Times New Roman"/>
          <w:color w:val="000000"/>
          <w:sz w:val="24"/>
          <w:szCs w:val="24"/>
        </w:rPr>
        <w:t>обязуется:</w:t>
      </w:r>
      <w:r w:rsidRPr="00B668E7">
        <w:rPr>
          <w:color w:val="000000"/>
        </w:rPr>
        <w:br/>
      </w:r>
      <w:r w:rsidR="002D7F01">
        <w:rPr>
          <w:rFonts w:cs="Times New Roman"/>
          <w:i/>
          <w:iCs/>
          <w:color w:val="000000"/>
          <w:sz w:val="20"/>
          <w:szCs w:val="20"/>
        </w:rPr>
        <w:t xml:space="preserve">                                                                       </w:t>
      </w:r>
      <w:r w:rsidRPr="00B668E7">
        <w:rPr>
          <w:rFonts w:cs="Times New Roman"/>
          <w:i/>
          <w:iCs/>
          <w:color w:val="000000"/>
          <w:sz w:val="20"/>
          <w:szCs w:val="20"/>
        </w:rPr>
        <w:t>(указывается источник публикации)</w:t>
      </w:r>
    </w:p>
    <w:p w14:paraId="5D2794F6" w14:textId="77777777" w:rsidR="002D7F01" w:rsidRDefault="002D7F01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</w:p>
    <w:p w14:paraId="3AD7AEAC" w14:textId="3BA8DECA" w:rsidR="00B668E7" w:rsidRDefault="00B668E7" w:rsidP="00B668E7">
      <w:pPr>
        <w:pStyle w:val="a8"/>
        <w:spacing w:after="0"/>
        <w:ind w:left="0" w:firstLine="709"/>
        <w:jc w:val="both"/>
        <w:rPr>
          <w:color w:val="000000"/>
        </w:rPr>
      </w:pPr>
      <w:r w:rsidRPr="00B668E7">
        <w:rPr>
          <w:rFonts w:cs="Times New Roman"/>
          <w:color w:val="000000"/>
          <w:sz w:val="24"/>
          <w:szCs w:val="24"/>
        </w:rPr>
        <w:t>1) соблюдать условия и требования аукциона в электронной форме, содержащиеся в</w:t>
      </w:r>
      <w:r w:rsidR="00924622">
        <w:rPr>
          <w:rFonts w:cs="Times New Roman"/>
          <w:color w:val="000000"/>
          <w:sz w:val="24"/>
          <w:szCs w:val="24"/>
        </w:rPr>
        <w:t xml:space="preserve"> </w:t>
      </w:r>
      <w:r w:rsidRPr="00B668E7">
        <w:rPr>
          <w:rFonts w:cs="Times New Roman"/>
          <w:color w:val="000000"/>
          <w:sz w:val="24"/>
          <w:szCs w:val="24"/>
        </w:rPr>
        <w:t>извещении о проведении аукциона, документации об аукционе;</w:t>
      </w:r>
    </w:p>
    <w:p w14:paraId="7D1E8D48" w14:textId="77777777" w:rsidR="00B668E7" w:rsidRDefault="00B668E7" w:rsidP="00B668E7">
      <w:pPr>
        <w:pStyle w:val="a8"/>
        <w:spacing w:after="0"/>
        <w:ind w:left="0" w:firstLine="709"/>
        <w:jc w:val="both"/>
      </w:pPr>
      <w:r w:rsidRPr="00B668E7">
        <w:rPr>
          <w:rFonts w:cs="Times New Roman"/>
          <w:color w:val="000000"/>
          <w:sz w:val="24"/>
          <w:szCs w:val="24"/>
        </w:rPr>
        <w:t>2) в случае признания победителем аукциона в установленный срок заключить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договор аренды;</w:t>
      </w:r>
    </w:p>
    <w:p w14:paraId="665A7C7B" w14:textId="77777777" w:rsidR="00B668E7" w:rsidRDefault="00B668E7" w:rsidP="00B668E7">
      <w:pPr>
        <w:pStyle w:val="a8"/>
        <w:spacing w:after="0"/>
        <w:ind w:left="0" w:firstLine="709"/>
        <w:jc w:val="both"/>
        <w:rPr>
          <w:color w:val="000000"/>
        </w:rPr>
      </w:pPr>
      <w:r w:rsidRPr="00B668E7">
        <w:rPr>
          <w:rFonts w:cs="Times New Roman"/>
          <w:color w:val="000000"/>
          <w:sz w:val="24"/>
          <w:szCs w:val="24"/>
        </w:rPr>
        <w:t>3) в случае признания участником аукциона в электронной форме, сделавшим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предпоследнее предложение о цене договора, и признании победителя аукциона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уклонившимся от заключения договора аренды, при наличии соответствующего решения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организатора аукциона в установленный срок заключить договор аренды в соответствии с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требованиями документации об аукционе.</w:t>
      </w:r>
    </w:p>
    <w:p w14:paraId="5AED14D6" w14:textId="77777777" w:rsidR="0095363E" w:rsidRDefault="00B668E7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B668E7">
        <w:rPr>
          <w:rFonts w:cs="Times New Roman"/>
          <w:color w:val="000000"/>
          <w:sz w:val="24"/>
          <w:szCs w:val="24"/>
        </w:rPr>
        <w:t>Подачей настоящей заявки я подтверждаю свое согласие на обработку Организатором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B668E7">
        <w:rPr>
          <w:rFonts w:cs="Times New Roman"/>
          <w:color w:val="000000"/>
          <w:sz w:val="24"/>
          <w:szCs w:val="24"/>
        </w:rPr>
        <w:t>аукциона моих персональных данных в соответствии с Федеральным законом от 27.07.2006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B668E7">
        <w:rPr>
          <w:rFonts w:cs="Times New Roman"/>
          <w:color w:val="000000"/>
          <w:sz w:val="24"/>
          <w:szCs w:val="24"/>
        </w:rPr>
        <w:t>№ 152-ФЗ "О персональных данных" в целях обеспечения соблюдения положений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B668E7">
        <w:rPr>
          <w:rFonts w:cs="Times New Roman"/>
          <w:color w:val="000000"/>
          <w:sz w:val="24"/>
          <w:szCs w:val="24"/>
        </w:rPr>
        <w:t>законодательства Российской Федерации.</w:t>
      </w:r>
    </w:p>
    <w:p w14:paraId="4FE0C705" w14:textId="54453E0B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B668E7">
        <w:rPr>
          <w:rFonts w:cs="Times New Roman"/>
          <w:color w:val="000000"/>
          <w:sz w:val="24"/>
          <w:szCs w:val="24"/>
        </w:rPr>
        <w:lastRenderedPageBreak/>
        <w:t>Возврат задатка, в случаях его осуществления в соответствии с законодательством,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B668E7">
        <w:rPr>
          <w:rFonts w:cs="Times New Roman"/>
          <w:color w:val="000000"/>
          <w:sz w:val="24"/>
          <w:szCs w:val="24"/>
        </w:rPr>
        <w:t>производить по следующим банковским реквизитам: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B668E7">
        <w:rPr>
          <w:rFonts w:cs="Times New Roman"/>
          <w:color w:val="000000"/>
          <w:sz w:val="24"/>
          <w:szCs w:val="24"/>
        </w:rPr>
        <w:t>_____________________________________________________________________________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_____________________________________________________________________________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_____________________________________________________________________________</w:t>
      </w: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______</w:t>
      </w:r>
      <w:r>
        <w:rPr>
          <w:rFonts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1CE5112F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  <w:r w:rsidRPr="00B668E7">
        <w:rPr>
          <w:color w:val="000000"/>
        </w:rPr>
        <w:br/>
      </w:r>
      <w:r w:rsidRPr="00B668E7">
        <w:rPr>
          <w:rFonts w:cs="Times New Roman"/>
          <w:color w:val="000000"/>
          <w:sz w:val="24"/>
          <w:szCs w:val="24"/>
        </w:rPr>
        <w:t>К настоящей заявке прилагаются документы на _____ листах, являющиеся неотъемлемой</w:t>
      </w:r>
    </w:p>
    <w:p w14:paraId="63B2D091" w14:textId="77777777" w:rsidR="00B668E7" w:rsidRPr="00B668E7" w:rsidRDefault="00B668E7" w:rsidP="00B668E7">
      <w:pPr>
        <w:spacing w:after="0"/>
        <w:jc w:val="both"/>
        <w:rPr>
          <w:rFonts w:cs="Times New Roman"/>
          <w:color w:val="000000"/>
          <w:sz w:val="24"/>
          <w:szCs w:val="24"/>
        </w:rPr>
      </w:pPr>
      <w:r w:rsidRPr="00B668E7">
        <w:rPr>
          <w:rFonts w:cs="Times New Roman"/>
          <w:color w:val="000000"/>
          <w:sz w:val="24"/>
          <w:szCs w:val="24"/>
        </w:rPr>
        <w:t>частью настоящей заявки.</w:t>
      </w:r>
    </w:p>
    <w:p w14:paraId="188E74B9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color w:val="000000"/>
          <w:sz w:val="24"/>
          <w:szCs w:val="24"/>
        </w:rPr>
      </w:pPr>
    </w:p>
    <w:p w14:paraId="670AD1AD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i/>
          <w:iCs/>
          <w:color w:val="000000"/>
          <w:sz w:val="24"/>
          <w:szCs w:val="24"/>
        </w:rPr>
      </w:pPr>
      <w:r w:rsidRPr="00B668E7">
        <w:rPr>
          <w:rFonts w:cs="Times New Roman"/>
          <w:i/>
          <w:iCs/>
          <w:color w:val="000000"/>
          <w:sz w:val="24"/>
          <w:szCs w:val="24"/>
        </w:rPr>
        <w:t>В случае подачи заявки представителем Заявителя предъявляется надлежащим</w:t>
      </w:r>
      <w:r w:rsidRPr="00B668E7">
        <w:rPr>
          <w:i/>
          <w:iCs/>
          <w:color w:val="000000"/>
        </w:rPr>
        <w:br/>
      </w:r>
      <w:r w:rsidRPr="00B668E7">
        <w:rPr>
          <w:rFonts w:cs="Times New Roman"/>
          <w:i/>
          <w:iCs/>
          <w:color w:val="000000"/>
          <w:sz w:val="24"/>
          <w:szCs w:val="24"/>
        </w:rPr>
        <w:t>образом оформленная доверенность.</w:t>
      </w:r>
    </w:p>
    <w:p w14:paraId="10770A0E" w14:textId="77777777" w:rsidR="00B668E7" w:rsidRDefault="00B668E7" w:rsidP="00B668E7">
      <w:pPr>
        <w:pStyle w:val="a8"/>
        <w:spacing w:after="0"/>
        <w:ind w:left="0" w:firstLine="709"/>
        <w:jc w:val="both"/>
        <w:rPr>
          <w:rFonts w:cs="Times New Roman"/>
          <w:i/>
          <w:iCs/>
          <w:color w:val="000000"/>
          <w:sz w:val="24"/>
          <w:szCs w:val="24"/>
        </w:rPr>
      </w:pPr>
    </w:p>
    <w:p w14:paraId="012E2EE4" w14:textId="4E45B2AB" w:rsidR="00B668E7" w:rsidRDefault="00B668E7" w:rsidP="00B668E7">
      <w:pPr>
        <w:pStyle w:val="a8"/>
        <w:spacing w:after="0"/>
        <w:ind w:left="0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________________</w:t>
      </w:r>
      <w:r w:rsidRPr="00B668E7">
        <w:rPr>
          <w:rFonts w:cs="Times New Roman"/>
          <w:color w:val="000000"/>
          <w:sz w:val="24"/>
          <w:szCs w:val="24"/>
        </w:rPr>
        <w:t>________________</w:t>
      </w:r>
      <w:r>
        <w:rPr>
          <w:rFonts w:cs="Times New Roman"/>
          <w:color w:val="000000"/>
          <w:sz w:val="24"/>
          <w:szCs w:val="24"/>
        </w:rPr>
        <w:t xml:space="preserve">                 </w:t>
      </w:r>
      <w:r w:rsidRPr="00B668E7">
        <w:rPr>
          <w:rFonts w:cs="Times New Roman"/>
          <w:color w:val="000000"/>
          <w:sz w:val="24"/>
          <w:szCs w:val="24"/>
        </w:rPr>
        <w:t xml:space="preserve"> ____________________________________</w:t>
      </w:r>
    </w:p>
    <w:p w14:paraId="7BA02EC0" w14:textId="77777777" w:rsidR="00B668E7" w:rsidRDefault="00B668E7" w:rsidP="00B668E7">
      <w:pPr>
        <w:pStyle w:val="a8"/>
        <w:spacing w:after="0"/>
        <w:ind w:left="0"/>
        <w:rPr>
          <w:rFonts w:cs="Times New Roman"/>
          <w:color w:val="000000"/>
          <w:sz w:val="20"/>
          <w:szCs w:val="20"/>
        </w:rPr>
      </w:pPr>
      <w:r w:rsidRPr="00B668E7">
        <w:rPr>
          <w:rFonts w:cs="Times New Roman"/>
          <w:i/>
          <w:iCs/>
          <w:color w:val="000000"/>
          <w:sz w:val="20"/>
          <w:szCs w:val="20"/>
        </w:rPr>
        <w:t>(подпись Заявителя или его полномочного представителя)</w:t>
      </w:r>
      <w:r>
        <w:rPr>
          <w:rFonts w:cs="Times New Roman"/>
          <w:i/>
          <w:iCs/>
          <w:color w:val="000000"/>
          <w:sz w:val="20"/>
          <w:szCs w:val="20"/>
        </w:rPr>
        <w:t xml:space="preserve">              </w:t>
      </w:r>
      <w:r w:rsidRPr="00B668E7">
        <w:rPr>
          <w:rFonts w:cs="Times New Roman"/>
          <w:i/>
          <w:iCs/>
          <w:color w:val="000000"/>
          <w:sz w:val="20"/>
          <w:szCs w:val="20"/>
        </w:rPr>
        <w:t xml:space="preserve"> (расшифровка подписи)</w:t>
      </w:r>
      <w:r w:rsidRPr="00B668E7">
        <w:rPr>
          <w:i/>
          <w:iCs/>
          <w:color w:val="000000"/>
          <w:sz w:val="20"/>
          <w:szCs w:val="20"/>
        </w:rPr>
        <w:br/>
      </w:r>
      <w:r>
        <w:rPr>
          <w:rFonts w:cs="Times New Roman"/>
          <w:color w:val="000000"/>
          <w:sz w:val="20"/>
          <w:szCs w:val="20"/>
        </w:rPr>
        <w:t xml:space="preserve"> </w:t>
      </w:r>
    </w:p>
    <w:p w14:paraId="50677C0C" w14:textId="77777777" w:rsidR="00B668E7" w:rsidRDefault="00B668E7" w:rsidP="00B668E7">
      <w:pPr>
        <w:pStyle w:val="a8"/>
        <w:spacing w:after="0"/>
        <w:ind w:left="0"/>
        <w:rPr>
          <w:rFonts w:cs="Times New Roman"/>
          <w:color w:val="000000"/>
          <w:sz w:val="24"/>
          <w:szCs w:val="24"/>
        </w:rPr>
      </w:pPr>
      <w:r w:rsidRPr="00B668E7">
        <w:rPr>
          <w:rFonts w:cs="Times New Roman"/>
          <w:color w:val="000000"/>
          <w:sz w:val="20"/>
          <w:szCs w:val="20"/>
        </w:rPr>
        <w:t>М.П</w:t>
      </w:r>
      <w:r w:rsidRPr="00B668E7">
        <w:rPr>
          <w:rFonts w:cs="Times New Roman"/>
          <w:color w:val="000000"/>
          <w:sz w:val="24"/>
          <w:szCs w:val="24"/>
        </w:rPr>
        <w:t>. " ____ " __________________ 20___ года</w:t>
      </w:r>
      <w:r w:rsidRPr="00B668E7">
        <w:rPr>
          <w:color w:val="000000"/>
        </w:rPr>
        <w:br/>
      </w:r>
    </w:p>
    <w:p w14:paraId="0D3BAFA0" w14:textId="61D0F4C2" w:rsidR="00B668E7" w:rsidRDefault="00B668E7" w:rsidP="00B668E7">
      <w:pPr>
        <w:pStyle w:val="a8"/>
        <w:spacing w:after="0"/>
        <w:ind w:left="0"/>
        <w:rPr>
          <w:rFonts w:cs="Times New Roman"/>
          <w:color w:val="000000"/>
          <w:sz w:val="24"/>
          <w:szCs w:val="24"/>
        </w:rPr>
      </w:pPr>
      <w:r w:rsidRPr="00B668E7">
        <w:rPr>
          <w:rFonts w:cs="Times New Roman"/>
          <w:color w:val="000000"/>
          <w:sz w:val="24"/>
          <w:szCs w:val="24"/>
        </w:rPr>
        <w:t>Контактный телефон Заявителя:_________________________________________________</w:t>
      </w:r>
    </w:p>
    <w:p w14:paraId="284AAE10" w14:textId="540471C1" w:rsidR="002D7F01" w:rsidRDefault="002D7F01">
      <w:pPr>
        <w:spacing w:line="259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br w:type="page"/>
      </w:r>
    </w:p>
    <w:p w14:paraId="497578AC" w14:textId="6846E77C" w:rsidR="002D7F01" w:rsidRDefault="002D7F01" w:rsidP="002D7F01">
      <w:pPr>
        <w:spacing w:after="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Приложение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№ 2. Проект договор</w:t>
      </w:r>
      <w:r w:rsidR="00C55920">
        <w:rPr>
          <w:rFonts w:eastAsia="Times New Roman" w:cs="Times New Roman"/>
          <w:b/>
          <w:bCs/>
          <w:color w:val="000000"/>
          <w:sz w:val="24"/>
          <w:szCs w:val="24"/>
          <w:lang w:val="en-US" w:eastAsia="ru-RU"/>
        </w:rPr>
        <w:t>f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аренды муниципального имущества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242A4904" w14:textId="77777777" w:rsidR="002D7F01" w:rsidRDefault="002D7F01" w:rsidP="002D7F01">
      <w:pPr>
        <w:spacing w:after="0"/>
        <w:jc w:val="right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Проект договора аренды к лоту № 1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7C87E794" w14:textId="77777777" w:rsidR="002D7F01" w:rsidRDefault="002D7F01" w:rsidP="002D7F01">
      <w:pPr>
        <w:spacing w:after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ДОГОВОР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АРЕНДЫ НЕДВИЖИМОГО ИМУЩЕСТВА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(НЕЖИЛОГО ПОМЕЩЕНИЯ, ЗДАНИЯ, СООРУЖЕНИЯ)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14:paraId="0A8B3A9F" w14:textId="31ABB516" w:rsidR="002D7F01" w:rsidRDefault="002D7F01" w:rsidP="002D7F01">
      <w:pPr>
        <w:spacing w:after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№ ___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_____</w:t>
      </w:r>
    </w:p>
    <w:p w14:paraId="110C7E2F" w14:textId="032B7E3B" w:rsidR="002D7F01" w:rsidRDefault="002D7F01" w:rsidP="002D7F01">
      <w:pPr>
        <w:spacing w:after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город Воронеж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proofErr w:type="gramStart"/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gramEnd"/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_____» __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___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______ 20__ года</w:t>
      </w:r>
    </w:p>
    <w:p w14:paraId="071786D7" w14:textId="704B3DC8" w:rsidR="002D7F01" w:rsidRDefault="002D7F01" w:rsidP="002D7F01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Муниципальное казенное предприятие городского округа город Воронеж «ЭкоЦентр»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именуем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ое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дальнейшем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«Арендодатель»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в лице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________________________________________________,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действующего на основании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Устава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с одной стороны, 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_____________________________________________________, именуемый (</w:t>
      </w:r>
      <w:proofErr w:type="spellStart"/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ое</w:t>
      </w:r>
      <w:proofErr w:type="spellEnd"/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) в дальнейшем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в лице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_________________________________________________, действующего на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основании ________________________________________, с другой стороны, а при совместном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упоминании именуемые «Стороны», заключили настоящий Договор о нижеследующем:</w:t>
      </w:r>
    </w:p>
    <w:p w14:paraId="3DF43182" w14:textId="77777777" w:rsidR="002D7F01" w:rsidRDefault="002D7F01" w:rsidP="002D7F01">
      <w:pPr>
        <w:spacing w:after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14:paraId="3F6233D7" w14:textId="64A8A22A" w:rsidR="002D7F01" w:rsidRPr="002D7F01" w:rsidRDefault="002D7F01" w:rsidP="002D7F01">
      <w:pPr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1.1. На основании протокола ______________№ _______ от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«___» ________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20__ года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Арендодатель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сдает, а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принимает в аренду недвижимое имущество площадью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="0046155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43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кв.м.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(далее – Объект аренды), расположенное по адресу: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г. Воронеж,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ул. </w:t>
      </w:r>
      <w:r w:rsidR="0046155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Арзамасская, д. 4а (территория парка «Алые паруса»)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с нижеследующей характеристикой и размером оплаты: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2835"/>
        <w:gridCol w:w="2250"/>
      </w:tblGrid>
      <w:tr w:rsidR="002D7F01" w:rsidRPr="002D7F01" w14:paraId="0C8A4C54" w14:textId="77777777" w:rsidTr="002D7F01"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88B0" w14:textId="77777777" w:rsidR="002D7F01" w:rsidRPr="002D7F01" w:rsidRDefault="002D7F01" w:rsidP="002D7F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7F0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Виды нежилых объектов,</w:t>
            </w:r>
            <w:r w:rsidRPr="002D7F0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сдаваемых в аренду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89A5" w14:textId="77777777" w:rsidR="002D7F01" w:rsidRPr="002D7F01" w:rsidRDefault="002D7F01" w:rsidP="002D7F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7F0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Площадь нежилого</w:t>
            </w:r>
            <w:r w:rsidRPr="002D7F0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помещения (здания,</w:t>
            </w:r>
            <w:r w:rsidRPr="002D7F0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сооружения), кв.м.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8A9C" w14:textId="77777777" w:rsidR="002D7F01" w:rsidRPr="002D7F01" w:rsidRDefault="002D7F01" w:rsidP="002D7F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7F0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Сумма арендной</w:t>
            </w:r>
            <w:r w:rsidRPr="002D7F01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платы в месяц, руб.</w:t>
            </w:r>
          </w:p>
        </w:tc>
      </w:tr>
      <w:tr w:rsidR="002D7F01" w:rsidRPr="002D7F01" w14:paraId="0AACD2F3" w14:textId="77777777" w:rsidTr="00461557">
        <w:trPr>
          <w:trHeight w:val="70"/>
        </w:trPr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FB33" w14:textId="64E237C5" w:rsidR="002D7F01" w:rsidRPr="002D7F01" w:rsidRDefault="00461557" w:rsidP="002D7F01">
            <w:pPr>
              <w:spacing w:after="0"/>
              <w:rPr>
                <w:rFonts w:eastAsia="Times New Roman" w:cs="Times New Roman"/>
                <w:sz w:val="22"/>
                <w:szCs w:val="18"/>
                <w:lang w:eastAsia="ru-RU"/>
              </w:rPr>
            </w:pPr>
            <w:r>
              <w:rPr>
                <w:rFonts w:cs="Times New Roman"/>
                <w:sz w:val="20"/>
                <w:szCs w:val="16"/>
              </w:rPr>
              <w:t>Нежилое помещение, номер 9 на поэтажном плане 1 этажа, являющегося частью</w:t>
            </w:r>
            <w:r w:rsidRPr="00461557">
              <w:rPr>
                <w:rFonts w:cs="Times New Roman"/>
                <w:sz w:val="20"/>
                <w:szCs w:val="16"/>
              </w:rPr>
              <w:t xml:space="preserve"> нежилого</w:t>
            </w:r>
            <w:r>
              <w:rPr>
                <w:rFonts w:cs="Times New Roman"/>
                <w:sz w:val="20"/>
                <w:szCs w:val="16"/>
              </w:rPr>
              <w:t xml:space="preserve"> отдельно стоящего</w:t>
            </w:r>
            <w:r w:rsidRPr="00461557">
              <w:rPr>
                <w:rFonts w:cs="Times New Roman"/>
                <w:sz w:val="20"/>
                <w:szCs w:val="16"/>
              </w:rPr>
              <w:t xml:space="preserve"> здания,</w:t>
            </w:r>
            <w:r w:rsidR="001D41AF">
              <w:rPr>
                <w:rFonts w:cs="Times New Roman"/>
                <w:sz w:val="20"/>
                <w:szCs w:val="16"/>
              </w:rPr>
              <w:t xml:space="preserve"> назначение: нежилое, количество этажей: 1, в том числе подземных 0,</w:t>
            </w:r>
            <w:r w:rsidRPr="00461557">
              <w:rPr>
                <w:rFonts w:cs="Times New Roman"/>
                <w:sz w:val="20"/>
                <w:szCs w:val="16"/>
              </w:rPr>
              <w:t xml:space="preserve"> кадастровый номер 36:34:0304001:276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8E58" w14:textId="50F997C1" w:rsidR="002D7F01" w:rsidRPr="002D7F01" w:rsidRDefault="00461557" w:rsidP="002D7F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43</w:t>
            </w:r>
            <w:r w:rsidR="002D7F01" w:rsidRPr="002D7F0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B65C" w14:textId="77777777" w:rsidR="002D7F01" w:rsidRPr="002D7F01" w:rsidRDefault="002D7F01" w:rsidP="002D7F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D7F01">
              <w:rPr>
                <w:rFonts w:eastAsia="Times New Roman" w:cs="Times New Roman"/>
                <w:color w:val="000000"/>
                <w:sz w:val="22"/>
                <w:lang w:eastAsia="ru-RU"/>
              </w:rPr>
              <w:t>_____</w:t>
            </w:r>
          </w:p>
        </w:tc>
      </w:tr>
    </w:tbl>
    <w:p w14:paraId="7806478A" w14:textId="77777777" w:rsidR="00705068" w:rsidRDefault="00705068" w:rsidP="00B668E7">
      <w:pPr>
        <w:pStyle w:val="a8"/>
        <w:spacing w:after="0"/>
        <w:ind w:left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BC5498B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План Объекта аренды указан в приложении № 1 к настоящему Договору и является его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неотъемлемой частью.</w:t>
      </w:r>
    </w:p>
    <w:p w14:paraId="2402C31E" w14:textId="6DB9D92D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1.2. </w:t>
      </w:r>
      <w:r w:rsidR="002940BB"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Объект аренды передается в аренду для использования в целях:</w:t>
      </w:r>
      <w:r w:rsidR="002940B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461557">
        <w:rPr>
          <w:rFonts w:eastAsia="Times New Roman" w:cs="Times New Roman"/>
          <w:color w:val="000000"/>
          <w:sz w:val="24"/>
          <w:szCs w:val="24"/>
          <w:lang w:eastAsia="ru-RU"/>
        </w:rPr>
        <w:t>организация торговли буфетной продукцией</w:t>
      </w:r>
      <w:r w:rsidR="002940BB" w:rsidRPr="002D7F01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 w:rsidR="002940B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2940BB"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 акту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приема-передачи Объекта аренды, </w:t>
      </w:r>
      <w:proofErr w:type="gramStart"/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который 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вляется</w:t>
      </w:r>
      <w:proofErr w:type="gramEnd"/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неотъемлемой частью настоящего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договора, подписываемому Сторонами в 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т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ечение 5 календарных дней со дня подписания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настоящего Договора.</w:t>
      </w:r>
    </w:p>
    <w:p w14:paraId="4AF6D8E6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 Срок действия Договора</w:t>
      </w:r>
    </w:p>
    <w:p w14:paraId="5AF6EBA7" w14:textId="77777777" w:rsidR="002940BB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2.1. Срок действия настоящего Договора с «____» _______ 20__ г. до «___» _______20__ г.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2.2. Договор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вступает в силу с момента государственной регистрации органом, осуществляющим</w:t>
      </w:r>
      <w:r w:rsidR="002940B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государственную регистрацию прав на недвижимое имущество и сделок с ним.</w:t>
      </w:r>
    </w:p>
    <w:p w14:paraId="30C4431A" w14:textId="4DBB5D1A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 силу статьи 425 Гражданского кодекса Российской Федерации Стороны пришли к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соглашению, что условия заключенного Договора, в том числе в части начисления арендной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платы применяются с даты подписания настоящего Договора.</w:t>
      </w:r>
    </w:p>
    <w:p w14:paraId="562DFA7A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2.3. Окончание срока действия настоящего Договора не освобождает Стороны от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ответственности за его нарушение.</w:t>
      </w:r>
    </w:p>
    <w:p w14:paraId="397AD3A4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3. Платежи и расчеты по Договору</w:t>
      </w:r>
    </w:p>
    <w:p w14:paraId="18AC73A9" w14:textId="7BC303B5" w:rsidR="0058082C" w:rsidRDefault="002D7F01" w:rsidP="0058082C">
      <w:pPr>
        <w:spacing w:after="0"/>
        <w:ind w:firstLine="54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3.1. Арендная плата по настоящему Договору определяется на основании протокола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_________________№ _________ от «____» _________ 20____.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Размер арендной платы (без налога на добавленную стоимость) составляет в месяц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 рублей</w:t>
      </w:r>
      <w:r w:rsidR="0058082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58082C">
        <w:rPr>
          <w:rFonts w:eastAsia="Times New Roman" w:cs="Times New Roman"/>
          <w:sz w:val="24"/>
          <w:szCs w:val="24"/>
          <w:lang w:eastAsia="ru-RU"/>
        </w:rPr>
        <w:t>без учета НДС в связи с применением Арендодателем упрощенной системы налогообложения.</w:t>
      </w:r>
    </w:p>
    <w:p w14:paraId="129DDB1A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 арендную плату не включена плата за пользование земельным участком, на котором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расположен Объект аренды.</w:t>
      </w:r>
    </w:p>
    <w:p w14:paraId="133CB1A9" w14:textId="2C35A925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3.2. Арендная плата вносится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Арендатором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ежемесячно с оплатой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не позднее 10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(десятого) числа текущего месяца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6D94DAB2" w14:textId="77777777" w:rsidR="00705068" w:rsidRPr="00705068" w:rsidRDefault="002D7F01" w:rsidP="00705068">
      <w:pPr>
        <w:spacing w:after="0"/>
        <w:ind w:right="140" w:firstLine="709"/>
        <w:jc w:val="both"/>
        <w:rPr>
          <w:sz w:val="24"/>
          <w:szCs w:val="24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705068">
        <w:rPr>
          <w:rFonts w:eastAsia="Times New Roman" w:cs="Times New Roman"/>
          <w:color w:val="000000"/>
          <w:sz w:val="24"/>
          <w:szCs w:val="24"/>
          <w:lang w:eastAsia="ru-RU"/>
        </w:rPr>
        <w:t>Реквизиты для зачисления арендной платы за Объект аренды:</w:t>
      </w:r>
      <w:r w:rsidRPr="00705068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Получатель: </w:t>
      </w:r>
      <w:r w:rsidR="00705068" w:rsidRPr="00705068">
        <w:rPr>
          <w:sz w:val="24"/>
          <w:szCs w:val="24"/>
        </w:rPr>
        <w:t xml:space="preserve">Муниципальное казенное предприятие городского округа город Воронеж «ЭкоЦентр», </w:t>
      </w:r>
    </w:p>
    <w:p w14:paraId="6F69CDFB" w14:textId="77777777" w:rsidR="00705068" w:rsidRPr="00705068" w:rsidRDefault="00705068" w:rsidP="00705068">
      <w:pPr>
        <w:spacing w:after="0"/>
        <w:ind w:right="140" w:firstLine="709"/>
        <w:jc w:val="both"/>
        <w:rPr>
          <w:sz w:val="24"/>
          <w:szCs w:val="24"/>
        </w:rPr>
      </w:pPr>
      <w:r w:rsidRPr="00705068">
        <w:rPr>
          <w:sz w:val="24"/>
          <w:szCs w:val="24"/>
        </w:rPr>
        <w:t xml:space="preserve">ИНН 3666097858, КПП 366301001, </w:t>
      </w:r>
    </w:p>
    <w:p w14:paraId="705F2E3D" w14:textId="70442685" w:rsidR="00705068" w:rsidRPr="00705068" w:rsidRDefault="00705068" w:rsidP="00705068">
      <w:pPr>
        <w:spacing w:after="0"/>
        <w:ind w:right="140" w:firstLine="709"/>
        <w:jc w:val="both"/>
        <w:rPr>
          <w:sz w:val="24"/>
          <w:szCs w:val="24"/>
        </w:rPr>
      </w:pPr>
      <w:r w:rsidRPr="00705068">
        <w:rPr>
          <w:sz w:val="24"/>
          <w:szCs w:val="24"/>
        </w:rPr>
        <w:t>ОГРН 1033600016911,</w:t>
      </w:r>
    </w:p>
    <w:p w14:paraId="01869D5A" w14:textId="244F41DD" w:rsidR="00705068" w:rsidRPr="00705068" w:rsidRDefault="00461557" w:rsidP="00705068">
      <w:pPr>
        <w:spacing w:after="0"/>
        <w:ind w:right="140" w:firstLine="709"/>
        <w:jc w:val="both"/>
        <w:rPr>
          <w:sz w:val="24"/>
          <w:szCs w:val="24"/>
        </w:rPr>
      </w:pPr>
      <w:hyperlink r:id="rId12" w:history="1">
        <w:r w:rsidR="00705068" w:rsidRPr="00705068">
          <w:rPr>
            <w:rFonts w:cs="Times New Roman"/>
            <w:sz w:val="24"/>
            <w:szCs w:val="24"/>
          </w:rPr>
          <w:t>ОКАТО</w:t>
        </w:r>
      </w:hyperlink>
      <w:r w:rsidR="00705068" w:rsidRPr="00705068">
        <w:rPr>
          <w:rFonts w:cs="Times New Roman"/>
          <w:sz w:val="24"/>
          <w:szCs w:val="24"/>
        </w:rPr>
        <w:t xml:space="preserve"> 20401390000</w:t>
      </w:r>
    </w:p>
    <w:p w14:paraId="249C02F3" w14:textId="77777777" w:rsidR="00705068" w:rsidRPr="00705068" w:rsidRDefault="00705068" w:rsidP="00705068">
      <w:pPr>
        <w:spacing w:after="0"/>
        <w:ind w:right="-2" w:firstLine="709"/>
        <w:jc w:val="both"/>
        <w:rPr>
          <w:sz w:val="24"/>
          <w:szCs w:val="24"/>
        </w:rPr>
      </w:pPr>
      <w:r w:rsidRPr="00705068">
        <w:rPr>
          <w:sz w:val="24"/>
          <w:szCs w:val="24"/>
        </w:rPr>
        <w:t>Р/с: 40702810313400108045</w:t>
      </w:r>
    </w:p>
    <w:p w14:paraId="0E7DD532" w14:textId="77777777" w:rsidR="00705068" w:rsidRPr="00705068" w:rsidRDefault="00705068" w:rsidP="00705068">
      <w:pPr>
        <w:spacing w:after="0"/>
        <w:ind w:right="-2" w:firstLine="709"/>
        <w:jc w:val="both"/>
        <w:rPr>
          <w:sz w:val="24"/>
          <w:szCs w:val="24"/>
        </w:rPr>
      </w:pPr>
      <w:r w:rsidRPr="00705068">
        <w:rPr>
          <w:sz w:val="24"/>
          <w:szCs w:val="24"/>
        </w:rPr>
        <w:t>Банк </w:t>
      </w:r>
      <w:proofErr w:type="gramStart"/>
      <w:r w:rsidRPr="00705068">
        <w:rPr>
          <w:sz w:val="24"/>
          <w:szCs w:val="24"/>
        </w:rPr>
        <w:t>получателя:  Центрально</w:t>
      </w:r>
      <w:proofErr w:type="gramEnd"/>
      <w:r w:rsidRPr="00705068">
        <w:rPr>
          <w:sz w:val="24"/>
          <w:szCs w:val="24"/>
        </w:rPr>
        <w:t>-Черноземный банк Сбербанка России г. Воронеж, БИК 042007681, К/с 30101810600000000681</w:t>
      </w:r>
    </w:p>
    <w:p w14:paraId="5335C282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В платежном поручении необходимо указывать номер и дату Договора аренды, период оплаты.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3.3. Обязательство по оплате арендной платы возникает у Арендатора с момента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подписания Арендодателем и Арендатором акта приема-передачи Объекта аренды в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соответствии с п. 1.2 настоящего Договора.</w:t>
      </w:r>
    </w:p>
    <w:p w14:paraId="44E0ECDD" w14:textId="758B73DC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3.4. Изменение арендной платы производится не чаще одного раза в год путём направления</w:t>
      </w:r>
      <w:r w:rsidR="00AE4BB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Арендатору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уведомления не менее чем за месяц до наступления срока внесения платежа.</w:t>
      </w:r>
      <w:r w:rsidR="00AE4BB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Увеличение размера арендной платы производится на уровень индекса потребительских цен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(инфляции) по данным территориального органа Федеральной службы государственной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статистики по Воронежской области.</w:t>
      </w:r>
    </w:p>
    <w:p w14:paraId="0C1AEF39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Сообщение считается доставленным и в тех случаях, если оно поступило лицу, которому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оно направлено (адресату), но по обстоятельствам, зависящим от него, не было ему вручено или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адресат не ознакомился с ним.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3788D71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3.5. Моментом исполнения обязательств по оплате арендных платежей является момент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поступления денежных средств 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>на расчетный счет Арендодателя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199CBBBF" w14:textId="56893C82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3.6. В случае реализации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Арендатором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преимущественного права на заключение договора</w:t>
      </w:r>
      <w:r w:rsidR="00AE4BB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аренды на новый срок, предусмотренного действующим антимонопольным законодательством,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размер арендной платы не может быть изменен в сторону уменьшения.</w:t>
      </w:r>
    </w:p>
    <w:p w14:paraId="09EAB059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4. Права и обязанности Сторон</w:t>
      </w:r>
    </w:p>
    <w:p w14:paraId="2F397FB7" w14:textId="50E39D5F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4.1.</w:t>
      </w:r>
      <w:r w:rsidR="00705068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Арендодател</w:t>
      </w:r>
      <w:r w:rsidR="00705068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 вправе</w:t>
      </w: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232FF567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br/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4.1.1. Осуществлять контроль за использованием Объекта аренды в соответствии с его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назначением, выполнением правил пожарной безопасности, работоспособностью инженерных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сетей и коммуникаций, а также выполнением иных условий настоящего Договора, в том числе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путем проведения осмотра Объекта аренды. Осмотр может производиться в рабочее время, без</w:t>
      </w:r>
      <w:r w:rsidR="0070506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нарушения нормального режима деятельности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Арендатора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4.1.2.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Арендодатель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вправе в одностороннем порядке ежегодно изменять размер арендной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платы в случаях, предусмотренных действующим законодательством и настоящим Договором.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4.1.3.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Арендодатель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вправе установить сроки проведения текущего ремонта Объекта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аренды в соответствии с установленными нормативами.</w:t>
      </w:r>
    </w:p>
    <w:p w14:paraId="788830FE" w14:textId="77777777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4.2. Арендодатель обязан:</w:t>
      </w:r>
    </w:p>
    <w:p w14:paraId="0FA8EE27" w14:textId="36964C6A" w:rsidR="00705068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4.2.1. Передать Объект аренды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Арендатору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по акту приема-передачи.</w:t>
      </w:r>
    </w:p>
    <w:p w14:paraId="752EDCB4" w14:textId="7AAA0AE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 Арендатор</w:t>
      </w:r>
      <w:r w:rsidR="00A70D7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обязан</w:t>
      </w: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1D028BF6" w14:textId="1153BE61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.1. Принять у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Арендодателя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по акту приема-передачи Объект аренды.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.2. В течение 5 (пяти) календарных дней со дня прекращения действия настоящего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Договора или его расторжения вывезти свое имущество и оборудование и передать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Арендодателю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(в этот же срок) по акту приема-передачи Объект аренды в исправном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состоянии, с учетом нормального износа. Если состояние возвращаемого Объекта аренды хуже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предусмотренного - возместить причиненный ущерб в месячный срок.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.3. Использовать Объект аренды исключительно по целевому назначению, указанному в</w:t>
      </w:r>
      <w:r w:rsidR="001B43E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п. 1.2 настоящего Договора, с соблюдением действующего законодательства в сфере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безопасности зданий и сооружений, санитарно-гигиенических норм, строительных норм и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правил, допускающих размещение во встроенных и встроенно-пристроенных помещениях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жилого здания объектов общественного назначения, за исключением объектов, оказывающих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вредное воздействие на человека.</w:t>
      </w:r>
    </w:p>
    <w:p w14:paraId="0D91D5FF" w14:textId="24D67AFA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.4. Вносить арендную плату за Объект аренды в порядке и в сроки, установленные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настоящим Договором.</w:t>
      </w:r>
    </w:p>
    <w:p w14:paraId="3DB0252D" w14:textId="3AB74DC1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.5. Содержать Объект аренды в полной исправности и надлежащем санитарном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состоянии до передачи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Арендодателю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0841D5CB" w14:textId="3106E08A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.6. Осуществлять текущий ремонт Объекта аренды, обеспечить функционирование всех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инженерных систем арендуемого Объекта: отопления,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водоснабжения, канализации, электроснабжения и др.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Соблюдать правила техники безопасности, санитарные и противопожарные требования.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.7. Обеспечить доступ специалистов в (на) Объект аренды для технического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обслуживания инженерных сетей и коммуникаций, связанного с общей эксплуатацией Объекта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аренды, в том числе для устранения аварийных ситуаций.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.8. Обеспечить беспрепятственный допуск в (к) Объект(у) аренды представителей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представителей органов исполнительной власти и административных органов с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целью контроля использования Объекта аренды.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.9.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не вправе производить без письменного разрешения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Арендодателя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никаких перепланировок, переоборудования Объекта аренды, улучшений, неотделимых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без вреда от его конструкций, в том числе осуществление капитального ремонта Объекта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аренды</w:t>
      </w:r>
      <w:r w:rsidR="001D41AF">
        <w:rPr>
          <w:rFonts w:eastAsia="Times New Roman" w:cs="Times New Roman"/>
          <w:color w:val="000000"/>
          <w:sz w:val="24"/>
          <w:szCs w:val="24"/>
          <w:lang w:eastAsia="ru-RU"/>
        </w:rPr>
        <w:t>, а также выкупа арендуемого недвижимого имущества в связи с включением объекта недвижимого имущества, расположенного на территории зеленой зоны общего пользования, в Перечень объектов муниципальной собственности городского округа город Воронеж, не подлежащих отчуждению, утвержденный решением Воронежской городской Думы от 28.11.2018 № 1005-</w:t>
      </w:r>
      <w:r w:rsidR="001D41AF">
        <w:rPr>
          <w:rFonts w:eastAsia="Times New Roman" w:cs="Times New Roman"/>
          <w:color w:val="000000"/>
          <w:sz w:val="24"/>
          <w:szCs w:val="24"/>
          <w:lang w:val="en-US" w:eastAsia="ru-RU"/>
        </w:rPr>
        <w:t>IV</w:t>
      </w:r>
      <w:r w:rsidR="001D41AF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Стоимость всех произведенных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Арендатором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улучшений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и перепланировок Объекта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аренды по окончании срока действия Договора, а также в случае его досрочного расторжения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компенсации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Арендодателем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не подлежат, кроме случаев, предусмотренных нормативными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актами органов местного самоуправления, и передаются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Арендодателю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по акту приема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передачи.</w:t>
      </w:r>
    </w:p>
    <w:p w14:paraId="7CEB4E5D" w14:textId="7AE1D389" w:rsidR="0058082C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.10. Содержать прилегающий к Объекту аренды земельный участок в порядке,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осуществлять его благоустройство, озеленение, уборку мусора.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.1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 Обеспечить сохранность переданного ему в аренду Объекта.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.1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2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Уведомить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Арендодателя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об изменении реквизитов (юридический адрес, изменение</w:t>
      </w:r>
      <w:r w:rsidR="003D5C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организационно-правовой формы, переименование, банковские реквизиты и т.п.) в течение </w:t>
      </w:r>
      <w:r w:rsidR="003D5C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дней.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.1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Застраховать Объект аренды по требованию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Арендодателя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 срок указанный в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уведомлении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При страховании объекта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хранит у себя страховой</w:t>
      </w:r>
      <w:r w:rsidR="003D5C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полис, а его копию обязан передать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Арендодателю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.1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4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 Не сдавать Объект аренды, как в целом, так и частично в субаренду, не передавать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свои права и обязанности по Договору аренды другому лицу без письменного разрешения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3D5C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Передача арендных прав по настоящему Договору в залог или внесение их в качестве</w:t>
      </w:r>
      <w:r w:rsidR="003D5C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вклада в уставный капитал хозяйствующих субъектов не допускается.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15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58082C">
        <w:rPr>
          <w:rFonts w:eastAsia="Times New Roman" w:cs="Times New Roman"/>
          <w:color w:val="000000"/>
          <w:sz w:val="24"/>
          <w:szCs w:val="24"/>
          <w:lang w:eastAsia="ru-RU"/>
        </w:rPr>
        <w:t>Обеспечить возмещение коммунальных, эксплуатационных и иных расходов по содержанию Объекта аренды, а также, при необходимости, расходов за содержание и эксплуатацию мест общего пользования и общей территории по договору, заключенному с арендатором;</w:t>
      </w:r>
    </w:p>
    <w:p w14:paraId="155C0745" w14:textId="0ADB77D0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4.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.1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>6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C55920">
        <w:rPr>
          <w:rFonts w:eastAsia="Times New Roman" w:cs="Times New Roman"/>
          <w:color w:val="000000"/>
          <w:sz w:val="24"/>
          <w:szCs w:val="24"/>
          <w:lang w:eastAsia="ru-RU"/>
        </w:rPr>
        <w:t>Соблюдать требования режима особой охраны особо охраняемой природной территории, указанного в паспорте особо охраняемой природной территории местного значения садово-парковый ландшафт «Алые паруса», утвержденного постановлением администрации городского округа город Воронеж от 02.03.2016 № 105 «О создании особо охраняемых природных территорий местного значения в городском округе город Воронеж».</w:t>
      </w:r>
    </w:p>
    <w:p w14:paraId="4C8D7621" w14:textId="75628C8C" w:rsidR="0058082C" w:rsidRDefault="0058082C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4.3.17. Обеспечить антитеррористическую безопасность Объекта аренды.</w:t>
      </w:r>
    </w:p>
    <w:p w14:paraId="60B6D3FD" w14:textId="2CE908FF" w:rsidR="0058082C" w:rsidRDefault="00BB4C97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4.3.18. Обеспечить соблюдение правил поведения и ограничений при введении режима повышенной готовности или чрезвычайной ситуации в соответствии с Федеральным законом от 21.12.1994 № 68-ФЗ «О защите населения и территорий от чрезвычайных ситуаций природного и техногенного характера».</w:t>
      </w:r>
    </w:p>
    <w:p w14:paraId="455792BE" w14:textId="77777777" w:rsidR="00A70D71" w:rsidRDefault="00A70D7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C1E360A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5. Ответственность</w:t>
      </w:r>
    </w:p>
    <w:p w14:paraId="1F2D32ED" w14:textId="0FC02893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5.1. В случае нарушения срока, предусмотренного п. 3.2 настоящего Договора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Арендодатель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имеет право потребовать, а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обязан уплатить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пени в размере 0,1 % от суммы задолженности за каждый день просрочки.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5.2. Нарушение сроков перечисления арендной платы по вине обслуживающего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Арендатора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банка не освобождает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Арендатора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от уплаты штрафных санкций.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5.3. За невыполнение иных обязанностей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Арендатора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предусмотренных настоящим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договором,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выплачивает неустойку в размере 10 процентов от суммы годовой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арендной платы или суммы арендной платы за весь срок договора аренды, если договор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заключен на срок менее 1 года.</w:t>
      </w:r>
    </w:p>
    <w:p w14:paraId="11E72D2A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5.4. Уплата санкций, установленных настоящим Договором, не освобождает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Арендатора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от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выполнения обязательств по настоящему Договору.</w:t>
      </w:r>
    </w:p>
    <w:p w14:paraId="133751B3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5.5. В случае обнаружения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Арендодателем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самовольных построек, пристроек, нарушения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целостности стен, перегородок или перекрытий, переделок или прокладок сетей, таковые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должны быть устранены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Арендатором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 предписанию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, а Объект аренды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приведен в прежний вид силами и за счет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Арендатора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 разумный срок (не более 30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календарных дней).</w:t>
      </w:r>
    </w:p>
    <w:p w14:paraId="4702CFA0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5.6. Ответственность Сторон за нарушение обязательств по Договору, вызванных действием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обстоятельств непреодолимой силы, регулируется действующим законодательством Российской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Федерации.</w:t>
      </w:r>
    </w:p>
    <w:p w14:paraId="343C7FC8" w14:textId="77777777" w:rsidR="00A70D71" w:rsidRDefault="00A70D7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43001C1A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6. Расторжение договора</w:t>
      </w:r>
    </w:p>
    <w:p w14:paraId="3007A242" w14:textId="30C43AF1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6.1.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вправе досрочно расторгнуть настоящий Договор, при условии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обязательного предупреждения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Арендодателя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письменно не позднее, чем за 2 месяца до дня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расторжения договора.</w:t>
      </w:r>
    </w:p>
    <w:p w14:paraId="53187537" w14:textId="201512D3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6.2.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Арендодатель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вправе в одностороннем порядке отказаться от Договора в соответствии</w:t>
      </w:r>
      <w:r w:rsidR="00227B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со ст. 450.1 Гражданского кодекса Российской Федерации в следующих случаях: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6.2.1. При уклонении Арендатора от подписания акта приема-передачи имущества в срок,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предусмотренный п. 1.2 настоящего Договора.</w:t>
      </w:r>
    </w:p>
    <w:p w14:paraId="2AFFA006" w14:textId="51CEDA9D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6.2.2. При использовании Объекта аренды (в целом или части его)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Арендатором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не в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соответствии с п.1.2 настоящего Договора.</w:t>
      </w:r>
    </w:p>
    <w:p w14:paraId="74E713C4" w14:textId="07A59893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6.2.3. При сдаче Объекта аренды (в целом или частично)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Арендатором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в субаренду или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размещении на арендуемой площади иных юридических или физических лиц без письменного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разрешения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Арендодателя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2A63B529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6.2.4. Если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умышленно или по неосторожности ухудшает состояние Объекта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аренды.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6.2.5. Если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неоднократно (более 2-х раз) нарушил сроки внесения арендных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платежей (полностью или частично), вне зависимости от уплаты им неустойки и пени, или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сроки внесения платежей обслуживающим организациям (в соответствии с заключенными с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ними договорами).</w:t>
      </w:r>
    </w:p>
    <w:p w14:paraId="24F39ED8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6.2.6. В случае государственной или общественной необходимости в арендуемом Объекте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(в соответствии с решениями органов власти или местного самоуправления).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6.2.7. В случае невыполнения любого из условий настоящего договора, оговоренных </w:t>
      </w:r>
      <w:proofErr w:type="spellStart"/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п.п</w:t>
      </w:r>
      <w:proofErr w:type="spellEnd"/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4.4.5, 4.4.9, 4.4.18.</w:t>
      </w:r>
    </w:p>
    <w:p w14:paraId="00ED6776" w14:textId="2AE00C26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6.3. Расторжение осуществляется путем письменного уведомления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Арендатора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и считается</w:t>
      </w:r>
      <w:r w:rsidR="00A3097C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расторгнутым с момента его получения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Арендатором.</w:t>
      </w:r>
    </w:p>
    <w:p w14:paraId="4E2F3104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7. Прочие условия</w:t>
      </w:r>
    </w:p>
    <w:p w14:paraId="0C685AD8" w14:textId="59E13BE9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7.1. Настоящий Договор заключен в 2 экземплярах (соответствующим образом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прошнурованных, пронумерованных и заверенных 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Арендодателем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) по одному для каждой из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сторон.</w:t>
      </w:r>
    </w:p>
    <w:p w14:paraId="3FC2F400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7.2. При изменении реквизитов Стороны обязаны уведомить друг друга в письменном виде.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В случае отсутствия такого извещения исполнение обязательств Сторонами с учетом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прежних реквизитов Сторон считается надлежаще выполненным.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7.3. Споры, возникающие по настоящему Договору, рассматриваются в соответствии с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действующим законодательством.</w:t>
      </w:r>
    </w:p>
    <w:p w14:paraId="0F342442" w14:textId="5307528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7.4. Продление срока настоящего Договора или заключение договора аренды на новый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срок осуществляется в соответствии с федеральным законодательством и нормативными актами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органов местного самоуправления городского округа город Воронеж</w:t>
      </w:r>
      <w:r w:rsidR="001D41AF">
        <w:rPr>
          <w:rFonts w:eastAsia="Times New Roman" w:cs="Times New Roman"/>
          <w:color w:val="000000"/>
          <w:sz w:val="24"/>
          <w:szCs w:val="24"/>
          <w:lang w:eastAsia="ru-RU"/>
        </w:rPr>
        <w:t>, и осуществляется с согласия собственника имущества.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7.5. Заголовки, используемые в настоящем Договоре, приводятся только для удобства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>пользования и при толковании настоящего Договора не могут рассматриваться как положение,</w:t>
      </w:r>
      <w:r w:rsidR="00A70D7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t>имеющее самостоятельное значение.</w:t>
      </w:r>
    </w:p>
    <w:p w14:paraId="6D641989" w14:textId="7315F0E3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8. Реквизиты и подписи Сторон</w:t>
      </w:r>
    </w:p>
    <w:p w14:paraId="2BC71D4B" w14:textId="77777777" w:rsidR="00C55920" w:rsidRDefault="00C55920" w:rsidP="00705068">
      <w:pPr>
        <w:pStyle w:val="a8"/>
        <w:spacing w:after="0"/>
        <w:ind w:left="0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BD9912F" w14:textId="77777777" w:rsidR="00A70D71" w:rsidRDefault="002D7F01" w:rsidP="00705068">
      <w:pPr>
        <w:pStyle w:val="a8"/>
        <w:spacing w:after="0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Арендодатель: Арендатор:</w:t>
      </w:r>
      <w:r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2D7F01">
        <w:rPr>
          <w:rFonts w:eastAsia="Times New Roman" w:cs="Times New Roman"/>
          <w:sz w:val="24"/>
          <w:szCs w:val="24"/>
          <w:lang w:eastAsia="ru-RU"/>
        </w:rPr>
        <w:br/>
      </w:r>
    </w:p>
    <w:p w14:paraId="733F2619" w14:textId="10BB7E39" w:rsidR="00A70D71" w:rsidRDefault="00A70D71" w:rsidP="00C55920">
      <w:pPr>
        <w:spacing w:line="259" w:lineRule="auto"/>
        <w:jc w:val="right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br w:type="page"/>
      </w:r>
      <w:r w:rsidR="002D7F01" w:rsidRPr="002D7F01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  <w:r w:rsidR="002D7F01" w:rsidRPr="002D7F01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к договору аренды от </w:t>
      </w:r>
      <w:r w:rsidR="002D7F01"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___. ___.20___ № ___-_____-_____</w:t>
      </w:r>
      <w:r w:rsidR="002D7F01" w:rsidRPr="002D7F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(к лоту № 1)</w:t>
      </w:r>
    </w:p>
    <w:p w14:paraId="614F8518" w14:textId="77777777" w:rsidR="00A70D71" w:rsidRDefault="00A70D71" w:rsidP="00A70D71">
      <w:pPr>
        <w:pStyle w:val="a8"/>
        <w:spacing w:after="0"/>
        <w:ind w:left="0"/>
        <w:jc w:val="right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98CE011" w14:textId="7589F4E1" w:rsidR="002D7F01" w:rsidRDefault="006A0645" w:rsidP="00A70D71">
      <w:pPr>
        <w:pStyle w:val="a8"/>
        <w:spacing w:after="0"/>
        <w:ind w:left="0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3C8E915" wp14:editId="7DA2B9D2">
            <wp:extent cx="4772025" cy="71151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8124FF" w14:paraId="0D7D8DA7" w14:textId="77777777" w:rsidTr="007C1C2A">
        <w:tc>
          <w:tcPr>
            <w:tcW w:w="4672" w:type="dxa"/>
          </w:tcPr>
          <w:p w14:paraId="53E879C9" w14:textId="24AFFF49" w:rsidR="008124FF" w:rsidRDefault="007448B9" w:rsidP="007C1C2A">
            <w:pPr>
              <w:pStyle w:val="a8"/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 w:type="page"/>
            </w:r>
            <w:r w:rsidR="008124FF">
              <w:rPr>
                <w:rFonts w:cs="Times New Roman"/>
                <w:color w:val="000000"/>
                <w:sz w:val="24"/>
                <w:szCs w:val="24"/>
              </w:rPr>
              <w:t>Арендодатель</w:t>
            </w:r>
          </w:p>
          <w:p w14:paraId="1894F970" w14:textId="77777777" w:rsidR="008124FF" w:rsidRDefault="008124FF" w:rsidP="007C1C2A">
            <w:pPr>
              <w:pStyle w:val="a8"/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14:paraId="2631FE94" w14:textId="77777777" w:rsidR="008124FF" w:rsidRDefault="008124FF" w:rsidP="007C1C2A">
            <w:pPr>
              <w:pStyle w:val="a8"/>
              <w:pBdr>
                <w:bottom w:val="single" w:sz="12" w:space="1" w:color="auto"/>
              </w:pBdr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14:paraId="670032C7" w14:textId="77777777" w:rsidR="008124FF" w:rsidRDefault="008124FF" w:rsidP="007C1C2A">
            <w:pPr>
              <w:pStyle w:val="a8"/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(подпись, М.П.)</w:t>
            </w:r>
          </w:p>
          <w:p w14:paraId="0DA8F348" w14:textId="77777777" w:rsidR="008124FF" w:rsidRDefault="008124FF" w:rsidP="007C1C2A">
            <w:pPr>
              <w:pStyle w:val="a8"/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2589D5B8" w14:textId="77777777" w:rsidR="008124FF" w:rsidRDefault="008124FF" w:rsidP="007C1C2A">
            <w:pPr>
              <w:pStyle w:val="a8"/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Арендатор</w:t>
            </w:r>
          </w:p>
          <w:p w14:paraId="33D8AF0A" w14:textId="77777777" w:rsidR="008124FF" w:rsidRDefault="008124FF" w:rsidP="007C1C2A">
            <w:pPr>
              <w:pStyle w:val="a8"/>
              <w:pBdr>
                <w:bottom w:val="single" w:sz="12" w:space="1" w:color="auto"/>
              </w:pBdr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14:paraId="1ABFD925" w14:textId="77777777" w:rsidR="008124FF" w:rsidRDefault="008124FF" w:rsidP="007C1C2A">
            <w:pPr>
              <w:pStyle w:val="a8"/>
              <w:pBdr>
                <w:bottom w:val="single" w:sz="12" w:space="1" w:color="auto"/>
              </w:pBdr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14:paraId="4CFA10FF" w14:textId="77777777" w:rsidR="008124FF" w:rsidRDefault="008124FF" w:rsidP="007C1C2A">
            <w:pPr>
              <w:pStyle w:val="a8"/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(подпись, М.П.)</w:t>
            </w:r>
          </w:p>
          <w:p w14:paraId="306AD517" w14:textId="77777777" w:rsidR="008124FF" w:rsidRDefault="008124FF" w:rsidP="007C1C2A">
            <w:pPr>
              <w:pStyle w:val="a8"/>
              <w:ind w:left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14:paraId="7FB5FCD4" w14:textId="4E17549C" w:rsidR="008124FF" w:rsidRDefault="00B444C8">
      <w:pPr>
        <w:spacing w:line="259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sectPr w:rsidR="008124FF" w:rsidSect="006C0B77">
      <w:footerReference w:type="default" r:id="rId14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BDD5C" w14:textId="77777777" w:rsidR="00FC4A15" w:rsidRDefault="00FC4A15" w:rsidP="00813D7A">
      <w:pPr>
        <w:spacing w:after="0"/>
      </w:pPr>
      <w:r>
        <w:separator/>
      </w:r>
    </w:p>
  </w:endnote>
  <w:endnote w:type="continuationSeparator" w:id="0">
    <w:p w14:paraId="0D747E35" w14:textId="77777777" w:rsidR="00FC4A15" w:rsidRDefault="00FC4A15" w:rsidP="00813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61712952"/>
      <w:docPartObj>
        <w:docPartGallery w:val="Page Numbers (Bottom of Page)"/>
        <w:docPartUnique/>
      </w:docPartObj>
    </w:sdtPr>
    <w:sdtContent>
      <w:p w14:paraId="7D11F1BA" w14:textId="49E1A7F5" w:rsidR="00461557" w:rsidRDefault="0046155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D5B8B20" w14:textId="77777777" w:rsidR="00461557" w:rsidRDefault="004615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80DF91" w14:textId="77777777" w:rsidR="00FC4A15" w:rsidRDefault="00FC4A15" w:rsidP="00813D7A">
      <w:pPr>
        <w:spacing w:after="0"/>
      </w:pPr>
      <w:r>
        <w:separator/>
      </w:r>
    </w:p>
  </w:footnote>
  <w:footnote w:type="continuationSeparator" w:id="0">
    <w:p w14:paraId="2F0A02A6" w14:textId="77777777" w:rsidR="00FC4A15" w:rsidRDefault="00FC4A15" w:rsidP="00813D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A19F8"/>
    <w:multiLevelType w:val="hybridMultilevel"/>
    <w:tmpl w:val="751AC402"/>
    <w:lvl w:ilvl="0" w:tplc="7D583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679"/>
    <w:rsid w:val="0001051F"/>
    <w:rsid w:val="00021438"/>
    <w:rsid w:val="00041E37"/>
    <w:rsid w:val="000454B6"/>
    <w:rsid w:val="00047B5F"/>
    <w:rsid w:val="000517C0"/>
    <w:rsid w:val="00052BF7"/>
    <w:rsid w:val="00067CCA"/>
    <w:rsid w:val="0008602F"/>
    <w:rsid w:val="0009072B"/>
    <w:rsid w:val="00090DFC"/>
    <w:rsid w:val="00090E4D"/>
    <w:rsid w:val="0009575D"/>
    <w:rsid w:val="000D6728"/>
    <w:rsid w:val="000F4931"/>
    <w:rsid w:val="000F568B"/>
    <w:rsid w:val="00175B2C"/>
    <w:rsid w:val="00185513"/>
    <w:rsid w:val="00186D7B"/>
    <w:rsid w:val="0018709E"/>
    <w:rsid w:val="001B43EA"/>
    <w:rsid w:val="001D41AF"/>
    <w:rsid w:val="001F15B7"/>
    <w:rsid w:val="00227B1A"/>
    <w:rsid w:val="00257679"/>
    <w:rsid w:val="002940BB"/>
    <w:rsid w:val="002957C0"/>
    <w:rsid w:val="002A5F71"/>
    <w:rsid w:val="002D7F01"/>
    <w:rsid w:val="00303413"/>
    <w:rsid w:val="003202C2"/>
    <w:rsid w:val="0033070D"/>
    <w:rsid w:val="00331A2A"/>
    <w:rsid w:val="00375B6C"/>
    <w:rsid w:val="0039037B"/>
    <w:rsid w:val="003D5C01"/>
    <w:rsid w:val="003D78F8"/>
    <w:rsid w:val="003F0777"/>
    <w:rsid w:val="00410EBA"/>
    <w:rsid w:val="0041770D"/>
    <w:rsid w:val="00426BEA"/>
    <w:rsid w:val="00430EE3"/>
    <w:rsid w:val="00447946"/>
    <w:rsid w:val="00461557"/>
    <w:rsid w:val="00486FCE"/>
    <w:rsid w:val="004B68E7"/>
    <w:rsid w:val="004C2396"/>
    <w:rsid w:val="004C3F11"/>
    <w:rsid w:val="004E58B7"/>
    <w:rsid w:val="004F0CDB"/>
    <w:rsid w:val="00536C5C"/>
    <w:rsid w:val="005538CD"/>
    <w:rsid w:val="0058082C"/>
    <w:rsid w:val="005D703E"/>
    <w:rsid w:val="005E6CBD"/>
    <w:rsid w:val="005F1D63"/>
    <w:rsid w:val="006159C6"/>
    <w:rsid w:val="006A0645"/>
    <w:rsid w:val="006B4970"/>
    <w:rsid w:val="006C0B77"/>
    <w:rsid w:val="006C4741"/>
    <w:rsid w:val="006D51AD"/>
    <w:rsid w:val="006D6C11"/>
    <w:rsid w:val="006E3DFF"/>
    <w:rsid w:val="006E7389"/>
    <w:rsid w:val="00704FA4"/>
    <w:rsid w:val="00705068"/>
    <w:rsid w:val="00715DEE"/>
    <w:rsid w:val="007258F3"/>
    <w:rsid w:val="00732F61"/>
    <w:rsid w:val="007448B9"/>
    <w:rsid w:val="00746364"/>
    <w:rsid w:val="007C1C2A"/>
    <w:rsid w:val="007F28DA"/>
    <w:rsid w:val="008124FF"/>
    <w:rsid w:val="00813D7A"/>
    <w:rsid w:val="008242FF"/>
    <w:rsid w:val="00870751"/>
    <w:rsid w:val="00876145"/>
    <w:rsid w:val="00884E63"/>
    <w:rsid w:val="00905A31"/>
    <w:rsid w:val="00922C48"/>
    <w:rsid w:val="00924074"/>
    <w:rsid w:val="00924622"/>
    <w:rsid w:val="009529E9"/>
    <w:rsid w:val="0095363E"/>
    <w:rsid w:val="00973B65"/>
    <w:rsid w:val="0097638C"/>
    <w:rsid w:val="009859FA"/>
    <w:rsid w:val="009D142A"/>
    <w:rsid w:val="009D34B8"/>
    <w:rsid w:val="009E404C"/>
    <w:rsid w:val="009E7266"/>
    <w:rsid w:val="00A3097C"/>
    <w:rsid w:val="00A522F8"/>
    <w:rsid w:val="00A56BEB"/>
    <w:rsid w:val="00A70D71"/>
    <w:rsid w:val="00AE4BBD"/>
    <w:rsid w:val="00B272C3"/>
    <w:rsid w:val="00B444C8"/>
    <w:rsid w:val="00B5700C"/>
    <w:rsid w:val="00B668E7"/>
    <w:rsid w:val="00B860D2"/>
    <w:rsid w:val="00B9009B"/>
    <w:rsid w:val="00B915B7"/>
    <w:rsid w:val="00B92FB9"/>
    <w:rsid w:val="00BB1BDB"/>
    <w:rsid w:val="00BB4BC9"/>
    <w:rsid w:val="00BB4C97"/>
    <w:rsid w:val="00BB74D6"/>
    <w:rsid w:val="00BE4549"/>
    <w:rsid w:val="00C15DD7"/>
    <w:rsid w:val="00C42272"/>
    <w:rsid w:val="00C46DF4"/>
    <w:rsid w:val="00C55920"/>
    <w:rsid w:val="00C722B1"/>
    <w:rsid w:val="00C91E3A"/>
    <w:rsid w:val="00CB6B35"/>
    <w:rsid w:val="00CB7A31"/>
    <w:rsid w:val="00D0404B"/>
    <w:rsid w:val="00D15C8B"/>
    <w:rsid w:val="00D4194B"/>
    <w:rsid w:val="00D855BF"/>
    <w:rsid w:val="00D951D6"/>
    <w:rsid w:val="00DD6B6C"/>
    <w:rsid w:val="00DE3DDF"/>
    <w:rsid w:val="00DF4A0B"/>
    <w:rsid w:val="00E56CC6"/>
    <w:rsid w:val="00E8347B"/>
    <w:rsid w:val="00EA59DF"/>
    <w:rsid w:val="00ED3532"/>
    <w:rsid w:val="00EE4070"/>
    <w:rsid w:val="00F12C76"/>
    <w:rsid w:val="00F35569"/>
    <w:rsid w:val="00F51C54"/>
    <w:rsid w:val="00FA729A"/>
    <w:rsid w:val="00FC4A15"/>
    <w:rsid w:val="00FD072F"/>
    <w:rsid w:val="00FD230D"/>
    <w:rsid w:val="00FE28E9"/>
    <w:rsid w:val="00FE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2ED9"/>
  <w15:docId w15:val="{695960FF-5C10-4548-AF9C-E17FA0A0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D7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813D7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13D7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813D7A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813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B68E7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D142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D142A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41770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1770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41770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124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24FF"/>
    <w:rPr>
      <w:rFonts w:ascii="Segoe UI" w:hAnsi="Segoe UI" w:cs="Segoe UI"/>
      <w:sz w:val="18"/>
      <w:szCs w:val="18"/>
    </w:rPr>
  </w:style>
  <w:style w:type="paragraph" w:customStyle="1" w:styleId="10">
    <w:name w:val="заголовок 1"/>
    <w:basedOn w:val="a"/>
    <w:next w:val="a"/>
    <w:rsid w:val="00410EBA"/>
    <w:pPr>
      <w:keepNext/>
      <w:overflowPunct w:val="0"/>
      <w:autoSpaceDE w:val="0"/>
      <w:autoSpaceDN w:val="0"/>
      <w:adjustRightInd w:val="0"/>
      <w:spacing w:after="0"/>
      <w:ind w:right="190"/>
      <w:jc w:val="center"/>
      <w:textAlignment w:val="baseline"/>
    </w:pPr>
    <w:rPr>
      <w:rFonts w:eastAsia="Times New Roman" w:cs="Times New Roman"/>
      <w:b/>
      <w:sz w:val="16"/>
      <w:szCs w:val="20"/>
      <w:lang w:eastAsia="ru-RU"/>
    </w:rPr>
  </w:style>
  <w:style w:type="character" w:customStyle="1" w:styleId="blk">
    <w:name w:val="blk"/>
    <w:basedOn w:val="a0"/>
    <w:rsid w:val="00410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ko_vrn@mail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230EAC75FA77917263B5C985626AD094AF36B3EF3ECFF0B26A2816DE2l75A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C926D-D442-4955-9748-206DCDA5D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9196</Words>
  <Characters>52422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2022-10-06T08:00:00Z</cp:lastPrinted>
  <dcterms:created xsi:type="dcterms:W3CDTF">2022-09-21T13:43:00Z</dcterms:created>
  <dcterms:modified xsi:type="dcterms:W3CDTF">2022-10-06T08:32:00Z</dcterms:modified>
</cp:coreProperties>
</file>